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AD" w:rsidRPr="00351DAD" w:rsidRDefault="00351DAD" w:rsidP="0035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6838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DAD" w:rsidRPr="00351DAD" w:rsidRDefault="00351DAD" w:rsidP="0035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DAD" w:rsidRPr="00351DAD" w:rsidRDefault="00351DAD" w:rsidP="00351D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>РОССИЯ ФЕДЕРАЦИЯЗЫ</w:t>
      </w:r>
      <w:r w:rsidRPr="00351DAD">
        <w:rPr>
          <w:rFonts w:ascii="Times New Roman" w:hAnsi="Times New Roman" w:cs="Times New Roman"/>
          <w:sz w:val="24"/>
          <w:szCs w:val="24"/>
        </w:rPr>
        <w:tab/>
      </w:r>
      <w:r w:rsidRPr="00351DAD">
        <w:rPr>
          <w:rFonts w:ascii="Times New Roman" w:hAnsi="Times New Roman" w:cs="Times New Roman"/>
          <w:sz w:val="24"/>
          <w:szCs w:val="24"/>
        </w:rPr>
        <w:tab/>
      </w:r>
      <w:r w:rsidRPr="00351DAD">
        <w:rPr>
          <w:rFonts w:ascii="Times New Roman" w:hAnsi="Times New Roman" w:cs="Times New Roman"/>
          <w:sz w:val="24"/>
          <w:szCs w:val="24"/>
        </w:rPr>
        <w:tab/>
      </w:r>
      <w:r w:rsidRPr="00351DAD"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 xml:space="preserve">           ХАКАС РЕСПУЛИКАЗЫ                                      РЕСПУБЛИКА ХАКАСИЯ                                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 xml:space="preserve">           АFБАН ПИЛТÍ</w:t>
      </w:r>
      <w:proofErr w:type="gramStart"/>
      <w:r w:rsidRPr="00351D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1DAD">
        <w:rPr>
          <w:rFonts w:ascii="Times New Roman" w:hAnsi="Times New Roman" w:cs="Times New Roman"/>
          <w:sz w:val="24"/>
          <w:szCs w:val="24"/>
        </w:rPr>
        <w:t>Í  РАЙОНЫ</w:t>
      </w:r>
      <w:r w:rsidRPr="00351DAD">
        <w:rPr>
          <w:rFonts w:ascii="Times New Roman" w:hAnsi="Times New Roman" w:cs="Times New Roman"/>
          <w:sz w:val="24"/>
          <w:szCs w:val="24"/>
        </w:rPr>
        <w:tab/>
      </w:r>
      <w:r w:rsidRPr="00351DAD">
        <w:rPr>
          <w:rFonts w:ascii="Times New Roman" w:hAnsi="Times New Roman" w:cs="Times New Roman"/>
          <w:sz w:val="24"/>
          <w:szCs w:val="24"/>
        </w:rPr>
        <w:tab/>
      </w:r>
      <w:r w:rsidRPr="00351DAD">
        <w:rPr>
          <w:rFonts w:ascii="Times New Roman" w:hAnsi="Times New Roman" w:cs="Times New Roman"/>
          <w:sz w:val="24"/>
          <w:szCs w:val="24"/>
        </w:rPr>
        <w:tab/>
        <w:t xml:space="preserve">УСТЬ-АБАКАНСКИЙ РАЙОН  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51D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DAD">
        <w:rPr>
          <w:rFonts w:ascii="Times New Roman" w:hAnsi="Times New Roman" w:cs="Times New Roman"/>
          <w:sz w:val="24"/>
          <w:szCs w:val="24"/>
        </w:rPr>
        <w:t xml:space="preserve">ỸỸР ПИЛТÍРÍ  ААЛ ЧŐБÍ                                           АДМИНИСТРАЦИЯ                 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 xml:space="preserve">              АДМИНИСТРАЦИЯЗЫ                                   УСТЬ-БЮРСКОГО СЕЛЬСОВЕТА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AD" w:rsidRPr="00351DAD" w:rsidRDefault="00351DAD" w:rsidP="00351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 xml:space="preserve">от 06.03.2024 г.                               </w:t>
      </w:r>
      <w:r w:rsidRPr="00351DAD">
        <w:rPr>
          <w:rFonts w:ascii="Times New Roman" w:hAnsi="Times New Roman" w:cs="Times New Roman"/>
          <w:sz w:val="24"/>
          <w:szCs w:val="24"/>
        </w:rPr>
        <w:tab/>
        <w:t>аал Райков</w:t>
      </w:r>
      <w:r w:rsidRPr="00351DA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16</w:t>
      </w:r>
      <w:r w:rsidRPr="00351DAD">
        <w:rPr>
          <w:rFonts w:ascii="Times New Roman" w:hAnsi="Times New Roman" w:cs="Times New Roman"/>
          <w:sz w:val="24"/>
          <w:szCs w:val="24"/>
        </w:rPr>
        <w:t>-П</w:t>
      </w:r>
      <w:r w:rsidRPr="00351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DAD" w:rsidRPr="00351DAD" w:rsidRDefault="00351DAD" w:rsidP="0035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 xml:space="preserve">от 28.05.2019 г.  № 33-п  «Об утверждении  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proofErr w:type="gramStart"/>
      <w:r w:rsidRPr="00351DAD">
        <w:rPr>
          <w:rFonts w:ascii="Times New Roman" w:hAnsi="Times New Roman" w:cs="Times New Roman"/>
          <w:b/>
          <w:sz w:val="24"/>
          <w:szCs w:val="24"/>
        </w:rPr>
        <w:t>внутреннем</w:t>
      </w:r>
      <w:proofErr w:type="gramEnd"/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 xml:space="preserve">финансовом </w:t>
      </w:r>
      <w:proofErr w:type="gramStart"/>
      <w:r w:rsidRPr="00351DAD">
        <w:rPr>
          <w:rFonts w:ascii="Times New Roman" w:hAnsi="Times New Roman" w:cs="Times New Roman"/>
          <w:b/>
          <w:sz w:val="24"/>
          <w:szCs w:val="24"/>
        </w:rPr>
        <w:t>контроле</w:t>
      </w:r>
      <w:proofErr w:type="gramEnd"/>
      <w:r w:rsidRPr="00351DAD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351DAD" w:rsidRPr="00351DAD" w:rsidRDefault="00351DAD" w:rsidP="00351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>Райковского сельсовета»</w:t>
      </w:r>
    </w:p>
    <w:p w:rsidR="00351DAD" w:rsidRPr="00351DAD" w:rsidRDefault="00351DAD" w:rsidP="0035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DAD" w:rsidRPr="00351DAD" w:rsidRDefault="00351DAD" w:rsidP="0094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 xml:space="preserve">В целях   приведения  нормативных правовых актов в соответствие с действующим Федеральным законодательством, руководствуясь статьей 44 Устава муниципального образования  Райковский сельсовет, администрация Райковского сельсовета </w:t>
      </w:r>
    </w:p>
    <w:p w:rsidR="00351DAD" w:rsidRPr="00351DAD" w:rsidRDefault="00351DAD" w:rsidP="00947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DA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1DAD" w:rsidRPr="00351DAD" w:rsidRDefault="00351DAD" w:rsidP="0094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351D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Положение о внутреннем</w:t>
      </w:r>
      <w:r w:rsidRPr="0035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финансовом контроле в Администрации Райковского сельсовета </w:t>
      </w:r>
      <w:r w:rsidRPr="00351DA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51DAD" w:rsidRPr="00351DAD" w:rsidRDefault="00351DAD" w:rsidP="0094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DAD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Пункт  2.6</w:t>
      </w:r>
      <w:r w:rsidRPr="00351D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51DAD">
        <w:rPr>
          <w:rFonts w:ascii="Times New Roman" w:hAnsi="Times New Roman" w:cs="Times New Roman"/>
          <w:sz w:val="24"/>
          <w:szCs w:val="24"/>
        </w:rPr>
        <w:t xml:space="preserve"> читать в новой редакции:</w:t>
      </w:r>
    </w:p>
    <w:p w:rsidR="00947235" w:rsidRDefault="00351DAD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269.2 </w:t>
      </w:r>
      <w:r w:rsidR="00947235">
        <w:rPr>
          <w:rFonts w:ascii="Times New Roman" w:hAnsi="Times New Roman" w:cs="Times New Roman"/>
          <w:sz w:val="24"/>
          <w:szCs w:val="24"/>
        </w:rPr>
        <w:t>Бюджетного кодекса РФ (далее – БК РФ) полномочиями органов внутреннего финансового контроля по осуществлению внутреннего финансового контроля являются:</w:t>
      </w:r>
    </w:p>
    <w:p w:rsidR="00000000" w:rsidRDefault="00947235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 </w:t>
      </w:r>
      <w:r w:rsidR="00B531E0">
        <w:rPr>
          <w:rFonts w:ascii="Times New Roman" w:hAnsi="Times New Roman" w:cs="Times New Roman"/>
          <w:sz w:val="24"/>
          <w:szCs w:val="24"/>
        </w:rPr>
        <w:t xml:space="preserve">(финансовой) отчетности </w:t>
      </w:r>
      <w:r w:rsidR="001C46A3">
        <w:rPr>
          <w:rFonts w:ascii="Times New Roman" w:hAnsi="Times New Roman" w:cs="Times New Roman"/>
          <w:sz w:val="24"/>
          <w:szCs w:val="24"/>
        </w:rPr>
        <w:t>государственных (</w:t>
      </w:r>
      <w:r w:rsidR="00B531E0">
        <w:rPr>
          <w:rFonts w:ascii="Times New Roman" w:hAnsi="Times New Roman" w:cs="Times New Roman"/>
          <w:sz w:val="24"/>
          <w:szCs w:val="24"/>
        </w:rPr>
        <w:t>муниципальных</w:t>
      </w:r>
      <w:r w:rsidR="001C46A3">
        <w:rPr>
          <w:rFonts w:ascii="Times New Roman" w:hAnsi="Times New Roman" w:cs="Times New Roman"/>
          <w:sz w:val="24"/>
          <w:szCs w:val="24"/>
        </w:rPr>
        <w:t>)</w:t>
      </w:r>
      <w:r w:rsidR="00B531E0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531E0" w:rsidRDefault="00B531E0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</w:t>
      </w:r>
      <w:r w:rsidR="001C46A3">
        <w:rPr>
          <w:rFonts w:ascii="Times New Roman" w:hAnsi="Times New Roman" w:cs="Times New Roman"/>
          <w:sz w:val="24"/>
          <w:szCs w:val="24"/>
        </w:rPr>
        <w:t>государственным (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C46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имуществом и (или) его использовании, а также за соблюдением условий договоров (соглашений) о предоставлении средств из соответс</w:t>
      </w:r>
      <w:r w:rsidR="001C46A3">
        <w:rPr>
          <w:rFonts w:ascii="Times New Roman" w:hAnsi="Times New Roman" w:cs="Times New Roman"/>
          <w:sz w:val="24"/>
          <w:szCs w:val="24"/>
        </w:rPr>
        <w:t xml:space="preserve">твующего бюджета, государственных (муниципальных) </w:t>
      </w:r>
      <w:r>
        <w:rPr>
          <w:rFonts w:ascii="Times New Roman" w:hAnsi="Times New Roman" w:cs="Times New Roman"/>
          <w:sz w:val="24"/>
          <w:szCs w:val="24"/>
        </w:rPr>
        <w:t>контрактов;</w:t>
      </w:r>
      <w:proofErr w:type="gramEnd"/>
    </w:p>
    <w:p w:rsidR="00B531E0" w:rsidRDefault="00B531E0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</w:t>
      </w:r>
      <w:r w:rsidR="0082740B">
        <w:rPr>
          <w:rFonts w:ascii="Times New Roman" w:hAnsi="Times New Roman" w:cs="Times New Roman"/>
          <w:sz w:val="24"/>
          <w:szCs w:val="24"/>
        </w:rPr>
        <w:t>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A3" w:rsidRPr="00294A4D" w:rsidRDefault="001C46A3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</w:t>
      </w:r>
      <w:r w:rsidRPr="00294A4D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исполнении государственных (муниципальных) заданий, отчетов о достижении </w:t>
      </w:r>
      <w:proofErr w:type="gramStart"/>
      <w:r w:rsidRPr="00294A4D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294A4D">
        <w:rPr>
          <w:rFonts w:ascii="Times New Roman" w:hAnsi="Times New Roman" w:cs="Times New Roman"/>
          <w:sz w:val="24"/>
          <w:szCs w:val="24"/>
        </w:rPr>
        <w:t xml:space="preserve"> из бюджета;</w:t>
      </w:r>
    </w:p>
    <w:p w:rsidR="001C46A3" w:rsidRPr="00294A4D" w:rsidRDefault="001C46A3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4D">
        <w:rPr>
          <w:rFonts w:ascii="Times New Roman" w:hAnsi="Times New Roman" w:cs="Times New Roman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</w:t>
      </w:r>
      <w:r w:rsidR="00294A4D" w:rsidRPr="00294A4D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нужд».</w:t>
      </w:r>
    </w:p>
    <w:p w:rsidR="00294A4D" w:rsidRPr="00294A4D" w:rsidRDefault="00294A4D" w:rsidP="00294A4D">
      <w:pPr>
        <w:spacing w:after="0" w:line="240" w:lineRule="auto"/>
        <w:jc w:val="both"/>
        <w:rPr>
          <w:rFonts w:ascii="Times New Roman" w:hAnsi="Times New Roman" w:cs="Times New Roman"/>
          <w:color w:val="041C26"/>
          <w:sz w:val="24"/>
          <w:szCs w:val="24"/>
        </w:rPr>
      </w:pPr>
      <w:r w:rsidRPr="00294A4D">
        <w:rPr>
          <w:rFonts w:ascii="Times New Roman" w:hAnsi="Times New Roman" w:cs="Times New Roman"/>
          <w:color w:val="041C26"/>
          <w:sz w:val="24"/>
          <w:szCs w:val="24"/>
        </w:rPr>
        <w:t xml:space="preserve">          2. </w:t>
      </w:r>
      <w:proofErr w:type="gramStart"/>
      <w:r w:rsidRPr="00294A4D">
        <w:rPr>
          <w:rFonts w:ascii="Times New Roman" w:hAnsi="Times New Roman" w:cs="Times New Roman"/>
          <w:color w:val="041C26"/>
          <w:sz w:val="24"/>
          <w:szCs w:val="24"/>
        </w:rPr>
        <w:t>Контроль за</w:t>
      </w:r>
      <w:proofErr w:type="gramEnd"/>
      <w:r w:rsidRPr="00294A4D">
        <w:rPr>
          <w:rFonts w:ascii="Times New Roman" w:hAnsi="Times New Roman" w:cs="Times New Roman"/>
          <w:color w:val="041C26"/>
          <w:sz w:val="24"/>
          <w:szCs w:val="24"/>
        </w:rPr>
        <w:t xml:space="preserve"> выполнением настоящего постановления оставляю за собой.</w:t>
      </w:r>
    </w:p>
    <w:p w:rsidR="00294A4D" w:rsidRPr="00294A4D" w:rsidRDefault="00294A4D" w:rsidP="00294A4D">
      <w:pPr>
        <w:spacing w:after="0" w:line="240" w:lineRule="auto"/>
        <w:jc w:val="both"/>
        <w:rPr>
          <w:rFonts w:ascii="Times New Roman" w:hAnsi="Times New Roman" w:cs="Times New Roman"/>
          <w:color w:val="041C26"/>
          <w:sz w:val="24"/>
          <w:szCs w:val="24"/>
        </w:rPr>
      </w:pPr>
      <w:r w:rsidRPr="00294A4D">
        <w:rPr>
          <w:rFonts w:ascii="Times New Roman" w:hAnsi="Times New Roman" w:cs="Times New Roman"/>
          <w:color w:val="041C26"/>
          <w:sz w:val="24"/>
          <w:szCs w:val="24"/>
        </w:rPr>
        <w:t> </w:t>
      </w:r>
    </w:p>
    <w:p w:rsidR="00294A4D" w:rsidRPr="00294A4D" w:rsidRDefault="00294A4D" w:rsidP="00294A4D">
      <w:pPr>
        <w:spacing w:after="0" w:line="240" w:lineRule="auto"/>
        <w:jc w:val="both"/>
        <w:rPr>
          <w:rFonts w:ascii="Times New Roman" w:hAnsi="Times New Roman" w:cs="Times New Roman"/>
          <w:color w:val="041C26"/>
          <w:sz w:val="24"/>
          <w:szCs w:val="24"/>
        </w:rPr>
      </w:pPr>
      <w:r w:rsidRPr="00294A4D">
        <w:rPr>
          <w:rFonts w:ascii="Times New Roman" w:hAnsi="Times New Roman" w:cs="Times New Roman"/>
          <w:color w:val="041C26"/>
          <w:sz w:val="24"/>
          <w:szCs w:val="24"/>
        </w:rPr>
        <w:t> </w:t>
      </w:r>
    </w:p>
    <w:p w:rsidR="00294A4D" w:rsidRPr="00294A4D" w:rsidRDefault="00294A4D" w:rsidP="00294A4D">
      <w:pPr>
        <w:spacing w:after="0" w:line="240" w:lineRule="auto"/>
        <w:jc w:val="both"/>
        <w:rPr>
          <w:rFonts w:ascii="Times New Roman" w:hAnsi="Times New Roman" w:cs="Times New Roman"/>
          <w:color w:val="041C26"/>
          <w:sz w:val="24"/>
          <w:szCs w:val="24"/>
        </w:rPr>
      </w:pPr>
      <w:r w:rsidRPr="00294A4D">
        <w:rPr>
          <w:rFonts w:ascii="Times New Roman" w:hAnsi="Times New Roman" w:cs="Times New Roman"/>
          <w:color w:val="041C26"/>
          <w:sz w:val="24"/>
          <w:szCs w:val="24"/>
        </w:rPr>
        <w:t> </w:t>
      </w:r>
    </w:p>
    <w:p w:rsidR="00294A4D" w:rsidRPr="00294A4D" w:rsidRDefault="00294A4D" w:rsidP="00294A4D">
      <w:pPr>
        <w:spacing w:after="0" w:line="240" w:lineRule="auto"/>
        <w:jc w:val="both"/>
        <w:rPr>
          <w:rFonts w:ascii="Times New Roman" w:hAnsi="Times New Roman" w:cs="Times New Roman"/>
          <w:color w:val="041C26"/>
          <w:sz w:val="24"/>
          <w:szCs w:val="24"/>
        </w:rPr>
      </w:pPr>
      <w:r w:rsidRPr="00294A4D">
        <w:rPr>
          <w:rFonts w:ascii="Times New Roman" w:hAnsi="Times New Roman" w:cs="Times New Roman"/>
          <w:color w:val="041C26"/>
          <w:sz w:val="24"/>
          <w:szCs w:val="24"/>
        </w:rPr>
        <w:t> </w:t>
      </w:r>
    </w:p>
    <w:p w:rsidR="00294A4D" w:rsidRPr="00294A4D" w:rsidRDefault="00294A4D" w:rsidP="0029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A4D">
        <w:rPr>
          <w:rFonts w:ascii="Times New Roman" w:hAnsi="Times New Roman" w:cs="Times New Roman"/>
          <w:bCs/>
          <w:sz w:val="24"/>
          <w:szCs w:val="24"/>
        </w:rPr>
        <w:t>Глава Райковского сельсовета                                                         В.Ю. Нечкин</w:t>
      </w:r>
    </w:p>
    <w:p w:rsidR="00294A4D" w:rsidRPr="00294A4D" w:rsidRDefault="00294A4D" w:rsidP="00294A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4A4D" w:rsidRPr="00294A4D" w:rsidRDefault="00294A4D" w:rsidP="0094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A4D" w:rsidRPr="0029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1DAD"/>
    <w:rsid w:val="001C46A3"/>
    <w:rsid w:val="00294A4D"/>
    <w:rsid w:val="00351DAD"/>
    <w:rsid w:val="0082740B"/>
    <w:rsid w:val="00947235"/>
    <w:rsid w:val="00B5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3</cp:revision>
  <dcterms:created xsi:type="dcterms:W3CDTF">2024-03-12T06:34:00Z</dcterms:created>
  <dcterms:modified xsi:type="dcterms:W3CDTF">2024-03-12T07:44:00Z</dcterms:modified>
</cp:coreProperties>
</file>