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
        <w:tblW w:w="0" w:type="auto"/>
        <w:tblLayout w:type="fixed"/>
        <w:tblLook w:val="0000" w:firstRow="0" w:lastRow="0" w:firstColumn="0" w:lastColumn="0" w:noHBand="0" w:noVBand="0"/>
      </w:tblPr>
      <w:tblGrid>
        <w:gridCol w:w="9540"/>
      </w:tblGrid>
      <w:tr w:rsidR="00223F33" w:rsidRPr="004B0965" w:rsidTr="0023685E">
        <w:tc>
          <w:tcPr>
            <w:tcW w:w="9540" w:type="dxa"/>
          </w:tcPr>
          <w:p w:rsidR="00223F33" w:rsidRPr="004B0965" w:rsidRDefault="00223F33" w:rsidP="0023685E">
            <w:pPr>
              <w:spacing w:after="0" w:line="240" w:lineRule="auto"/>
              <w:jc w:val="center"/>
              <w:rPr>
                <w:rFonts w:ascii="Times New Roman" w:hAnsi="Times New Roman" w:cs="Times New Roman"/>
                <w:sz w:val="26"/>
                <w:szCs w:val="26"/>
              </w:rPr>
            </w:pPr>
            <w:r w:rsidRPr="004B0965">
              <w:rPr>
                <w:rFonts w:ascii="Times New Roman" w:hAnsi="Times New Roman" w:cs="Times New Roman"/>
                <w:noProof/>
                <w:sz w:val="26"/>
                <w:szCs w:val="26"/>
              </w:rPr>
              <w:drawing>
                <wp:inline distT="0" distB="0" distL="0" distR="0" wp14:anchorId="22A2D248" wp14:editId="5B69D677">
                  <wp:extent cx="775335" cy="775335"/>
                  <wp:effectExtent l="0" t="0" r="5715" b="5715"/>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inline>
              </w:drawing>
            </w:r>
          </w:p>
          <w:p w:rsidR="00223F33" w:rsidRPr="004B0965" w:rsidRDefault="00223F33" w:rsidP="0023685E">
            <w:pPr>
              <w:spacing w:after="0" w:line="240" w:lineRule="auto"/>
              <w:jc w:val="both"/>
              <w:rPr>
                <w:rFonts w:ascii="Times New Roman" w:hAnsi="Times New Roman" w:cs="Times New Roman"/>
                <w:sz w:val="26"/>
                <w:szCs w:val="26"/>
              </w:rPr>
            </w:pPr>
          </w:p>
        </w:tc>
      </w:tr>
      <w:tr w:rsidR="00223F33" w:rsidRPr="004B0965" w:rsidTr="0023685E">
        <w:tc>
          <w:tcPr>
            <w:tcW w:w="9540" w:type="dxa"/>
            <w:tcBorders>
              <w:top w:val="nil"/>
              <w:left w:val="nil"/>
              <w:bottom w:val="double" w:sz="18" w:space="0" w:color="auto"/>
              <w:right w:val="nil"/>
            </w:tcBorders>
          </w:tcPr>
          <w:p w:rsidR="00223F33" w:rsidRPr="004B0965" w:rsidRDefault="00223F33" w:rsidP="0023685E">
            <w:pPr>
              <w:pStyle w:val="a6"/>
              <w:jc w:val="center"/>
              <w:rPr>
                <w:rFonts w:ascii="Times New Roman" w:hAnsi="Times New Roman" w:cs="Times New Roman"/>
                <w:b/>
                <w:bCs/>
                <w:sz w:val="26"/>
                <w:szCs w:val="26"/>
              </w:rPr>
            </w:pPr>
            <w:r w:rsidRPr="004B0965">
              <w:rPr>
                <w:rFonts w:ascii="Times New Roman" w:hAnsi="Times New Roman" w:cs="Times New Roman"/>
                <w:b/>
                <w:bCs/>
                <w:sz w:val="26"/>
                <w:szCs w:val="26"/>
              </w:rPr>
              <w:t>СОВЕТ ДЕПУТАТОВ</w:t>
            </w:r>
          </w:p>
          <w:p w:rsidR="00223F33" w:rsidRPr="004B0965" w:rsidRDefault="00223F33" w:rsidP="0023685E">
            <w:pPr>
              <w:pStyle w:val="a6"/>
              <w:jc w:val="center"/>
              <w:rPr>
                <w:rFonts w:ascii="Times New Roman" w:hAnsi="Times New Roman" w:cs="Times New Roman"/>
                <w:b/>
                <w:bCs/>
                <w:sz w:val="26"/>
                <w:szCs w:val="26"/>
              </w:rPr>
            </w:pPr>
            <w:r w:rsidRPr="004B0965">
              <w:rPr>
                <w:rFonts w:ascii="Times New Roman" w:hAnsi="Times New Roman" w:cs="Times New Roman"/>
                <w:b/>
                <w:bCs/>
                <w:sz w:val="26"/>
                <w:szCs w:val="26"/>
              </w:rPr>
              <w:t>РАЙКОВСКОГО СЕЛЬСОВЕТА</w:t>
            </w:r>
          </w:p>
          <w:p w:rsidR="00223F33" w:rsidRPr="004B0965" w:rsidRDefault="00223F33" w:rsidP="0023685E">
            <w:pPr>
              <w:pStyle w:val="a6"/>
              <w:jc w:val="center"/>
              <w:rPr>
                <w:rFonts w:ascii="Times New Roman" w:hAnsi="Times New Roman" w:cs="Times New Roman"/>
                <w:b/>
                <w:bCs/>
                <w:sz w:val="26"/>
                <w:szCs w:val="26"/>
              </w:rPr>
            </w:pPr>
            <w:r w:rsidRPr="004B0965">
              <w:rPr>
                <w:rFonts w:ascii="Times New Roman" w:hAnsi="Times New Roman" w:cs="Times New Roman"/>
                <w:b/>
                <w:bCs/>
                <w:sz w:val="26"/>
                <w:szCs w:val="26"/>
              </w:rPr>
              <w:t>УСТЬ-АБАКАНСКОГО РАЙОНА РЕСПУБЛИКИ ХАКАСИЯ</w:t>
            </w:r>
          </w:p>
          <w:p w:rsidR="00223F33" w:rsidRPr="004B0965" w:rsidRDefault="00223F33" w:rsidP="0023685E">
            <w:pPr>
              <w:spacing w:after="0" w:line="240" w:lineRule="auto"/>
              <w:jc w:val="both"/>
              <w:rPr>
                <w:rFonts w:ascii="Times New Roman" w:hAnsi="Times New Roman" w:cs="Times New Roman"/>
                <w:sz w:val="26"/>
                <w:szCs w:val="26"/>
              </w:rPr>
            </w:pPr>
          </w:p>
        </w:tc>
      </w:tr>
    </w:tbl>
    <w:p w:rsidR="007A146E" w:rsidRPr="004B0965" w:rsidRDefault="007A146E" w:rsidP="0023685E">
      <w:pPr>
        <w:pStyle w:val="a6"/>
        <w:jc w:val="center"/>
        <w:rPr>
          <w:rFonts w:ascii="Times New Roman" w:hAnsi="Times New Roman" w:cs="Times New Roman"/>
          <w:b/>
          <w:bCs/>
          <w:sz w:val="26"/>
          <w:szCs w:val="26"/>
        </w:rPr>
      </w:pPr>
      <w:r w:rsidRPr="004B0965">
        <w:rPr>
          <w:rFonts w:ascii="Times New Roman" w:hAnsi="Times New Roman" w:cs="Times New Roman"/>
          <w:b/>
          <w:bCs/>
          <w:sz w:val="26"/>
          <w:szCs w:val="26"/>
        </w:rPr>
        <w:t>РЕШЕНИЕ</w:t>
      </w:r>
    </w:p>
    <w:p w:rsidR="007A146E" w:rsidRPr="004B0965" w:rsidRDefault="007A146E" w:rsidP="0023685E">
      <w:pPr>
        <w:pStyle w:val="a6"/>
        <w:jc w:val="center"/>
        <w:rPr>
          <w:rFonts w:ascii="Times New Roman" w:hAnsi="Times New Roman" w:cs="Times New Roman"/>
          <w:b/>
          <w:bCs/>
          <w:sz w:val="26"/>
          <w:szCs w:val="26"/>
        </w:rPr>
      </w:pPr>
    </w:p>
    <w:p w:rsidR="007A146E" w:rsidRPr="004B0965" w:rsidRDefault="007A146E" w:rsidP="0023685E">
      <w:pPr>
        <w:pStyle w:val="a6"/>
        <w:jc w:val="center"/>
        <w:rPr>
          <w:rFonts w:ascii="Times New Roman" w:hAnsi="Times New Roman" w:cs="Times New Roman"/>
          <w:sz w:val="26"/>
          <w:szCs w:val="26"/>
        </w:rPr>
      </w:pPr>
      <w:r w:rsidRPr="004B0965">
        <w:rPr>
          <w:rFonts w:ascii="Times New Roman" w:hAnsi="Times New Roman" w:cs="Times New Roman"/>
          <w:b/>
          <w:bCs/>
          <w:sz w:val="26"/>
          <w:szCs w:val="26"/>
        </w:rPr>
        <w:t>«___» _________ 20</w:t>
      </w:r>
      <w:r w:rsidR="002F2C5F" w:rsidRPr="004B0965">
        <w:rPr>
          <w:rFonts w:ascii="Times New Roman" w:hAnsi="Times New Roman" w:cs="Times New Roman"/>
          <w:b/>
          <w:bCs/>
          <w:sz w:val="26"/>
          <w:szCs w:val="26"/>
        </w:rPr>
        <w:t>2</w:t>
      </w:r>
      <w:r w:rsidR="00124CB3">
        <w:rPr>
          <w:rFonts w:ascii="Times New Roman" w:hAnsi="Times New Roman" w:cs="Times New Roman"/>
          <w:b/>
          <w:bCs/>
          <w:sz w:val="26"/>
          <w:szCs w:val="26"/>
        </w:rPr>
        <w:t>2</w:t>
      </w:r>
      <w:r w:rsidRPr="004B0965">
        <w:rPr>
          <w:rFonts w:ascii="Times New Roman" w:hAnsi="Times New Roman" w:cs="Times New Roman"/>
          <w:b/>
          <w:bCs/>
          <w:sz w:val="26"/>
          <w:szCs w:val="26"/>
        </w:rPr>
        <w:t xml:space="preserve"> г.                    </w:t>
      </w:r>
      <w:proofErr w:type="spellStart"/>
      <w:r w:rsidRPr="004B0965">
        <w:rPr>
          <w:rFonts w:ascii="Times New Roman" w:hAnsi="Times New Roman" w:cs="Times New Roman"/>
          <w:sz w:val="26"/>
          <w:szCs w:val="26"/>
        </w:rPr>
        <w:t>аал</w:t>
      </w:r>
      <w:proofErr w:type="spellEnd"/>
      <w:r w:rsidRPr="004B0965">
        <w:rPr>
          <w:rFonts w:ascii="Times New Roman" w:hAnsi="Times New Roman" w:cs="Times New Roman"/>
          <w:sz w:val="26"/>
          <w:szCs w:val="26"/>
        </w:rPr>
        <w:t xml:space="preserve"> Райков </w:t>
      </w:r>
      <w:r w:rsidRPr="004B0965">
        <w:rPr>
          <w:rFonts w:ascii="Times New Roman" w:hAnsi="Times New Roman" w:cs="Times New Roman"/>
          <w:b/>
          <w:bCs/>
          <w:sz w:val="26"/>
          <w:szCs w:val="26"/>
        </w:rPr>
        <w:t xml:space="preserve">                    </w:t>
      </w:r>
      <w:r w:rsidRPr="004B0965">
        <w:rPr>
          <w:rFonts w:ascii="Times New Roman" w:hAnsi="Times New Roman" w:cs="Times New Roman"/>
          <w:b/>
          <w:bCs/>
          <w:sz w:val="26"/>
          <w:szCs w:val="26"/>
        </w:rPr>
        <w:tab/>
      </w:r>
      <w:r w:rsidRPr="004B0965">
        <w:rPr>
          <w:rFonts w:ascii="Times New Roman" w:hAnsi="Times New Roman" w:cs="Times New Roman"/>
          <w:sz w:val="26"/>
          <w:szCs w:val="26"/>
        </w:rPr>
        <w:tab/>
      </w:r>
      <w:r w:rsidRPr="004B0965">
        <w:rPr>
          <w:rFonts w:ascii="Times New Roman" w:hAnsi="Times New Roman" w:cs="Times New Roman"/>
          <w:sz w:val="26"/>
          <w:szCs w:val="26"/>
        </w:rPr>
        <w:tab/>
      </w:r>
      <w:r w:rsidRPr="004B0965">
        <w:rPr>
          <w:rFonts w:ascii="Times New Roman" w:hAnsi="Times New Roman" w:cs="Times New Roman"/>
          <w:b/>
          <w:bCs/>
          <w:sz w:val="26"/>
          <w:szCs w:val="26"/>
        </w:rPr>
        <w:t xml:space="preserve"> № ___</w:t>
      </w:r>
    </w:p>
    <w:p w:rsidR="007A146E" w:rsidRPr="004B0965" w:rsidRDefault="007A146E" w:rsidP="0023685E">
      <w:pPr>
        <w:tabs>
          <w:tab w:val="left" w:pos="3766"/>
        </w:tabs>
        <w:spacing w:after="0" w:line="240" w:lineRule="auto"/>
        <w:ind w:firstLine="708"/>
        <w:jc w:val="center"/>
        <w:rPr>
          <w:rFonts w:ascii="Times New Roman" w:hAnsi="Times New Roman" w:cs="Times New Roman"/>
          <w:sz w:val="26"/>
          <w:szCs w:val="26"/>
        </w:rPr>
      </w:pPr>
    </w:p>
    <w:p w:rsidR="007A146E" w:rsidRPr="004B0965" w:rsidRDefault="007A146E" w:rsidP="0023685E">
      <w:pPr>
        <w:spacing w:after="0" w:line="240" w:lineRule="auto"/>
        <w:ind w:firstLine="708"/>
        <w:jc w:val="center"/>
        <w:rPr>
          <w:rFonts w:ascii="Times New Roman" w:hAnsi="Times New Roman" w:cs="Times New Roman"/>
          <w:b/>
          <w:bCs/>
          <w:sz w:val="26"/>
          <w:szCs w:val="26"/>
        </w:rPr>
      </w:pPr>
      <w:r w:rsidRPr="004B0965">
        <w:rPr>
          <w:rFonts w:ascii="Times New Roman" w:hAnsi="Times New Roman" w:cs="Times New Roman"/>
          <w:b/>
          <w:bCs/>
          <w:sz w:val="26"/>
          <w:szCs w:val="26"/>
        </w:rPr>
        <w:t xml:space="preserve">О внесении </w:t>
      </w:r>
      <w:r w:rsidR="0049038E" w:rsidRPr="004B0965">
        <w:rPr>
          <w:rFonts w:ascii="Times New Roman" w:hAnsi="Times New Roman" w:cs="Times New Roman"/>
          <w:b/>
          <w:bCs/>
          <w:sz w:val="26"/>
          <w:szCs w:val="26"/>
        </w:rPr>
        <w:t xml:space="preserve">изменений и </w:t>
      </w:r>
      <w:r w:rsidRPr="004B0965">
        <w:rPr>
          <w:rFonts w:ascii="Times New Roman" w:hAnsi="Times New Roman" w:cs="Times New Roman"/>
          <w:b/>
          <w:bCs/>
          <w:sz w:val="26"/>
          <w:szCs w:val="26"/>
        </w:rPr>
        <w:t xml:space="preserve">дополнений </w:t>
      </w:r>
      <w:proofErr w:type="gramStart"/>
      <w:r w:rsidRPr="004B0965">
        <w:rPr>
          <w:rFonts w:ascii="Times New Roman" w:hAnsi="Times New Roman" w:cs="Times New Roman"/>
          <w:b/>
          <w:bCs/>
          <w:sz w:val="26"/>
          <w:szCs w:val="26"/>
        </w:rPr>
        <w:t>в</w:t>
      </w:r>
      <w:proofErr w:type="gramEnd"/>
    </w:p>
    <w:p w:rsidR="007A146E" w:rsidRPr="004B0965" w:rsidRDefault="007A146E" w:rsidP="0023685E">
      <w:pPr>
        <w:spacing w:after="0" w:line="240" w:lineRule="auto"/>
        <w:ind w:firstLine="708"/>
        <w:jc w:val="center"/>
        <w:rPr>
          <w:rFonts w:ascii="Times New Roman" w:hAnsi="Times New Roman" w:cs="Times New Roman"/>
          <w:b/>
          <w:bCs/>
          <w:sz w:val="26"/>
          <w:szCs w:val="26"/>
        </w:rPr>
      </w:pPr>
      <w:r w:rsidRPr="004B0965">
        <w:rPr>
          <w:rFonts w:ascii="Times New Roman" w:hAnsi="Times New Roman" w:cs="Times New Roman"/>
          <w:b/>
          <w:bCs/>
          <w:sz w:val="26"/>
          <w:szCs w:val="26"/>
        </w:rPr>
        <w:t xml:space="preserve">Устав муниципального образования </w:t>
      </w:r>
      <w:proofErr w:type="spellStart"/>
      <w:r w:rsidRPr="004B0965">
        <w:rPr>
          <w:rFonts w:ascii="Times New Roman" w:hAnsi="Times New Roman" w:cs="Times New Roman"/>
          <w:b/>
          <w:bCs/>
          <w:sz w:val="26"/>
          <w:szCs w:val="26"/>
        </w:rPr>
        <w:t>Райковский</w:t>
      </w:r>
      <w:proofErr w:type="spellEnd"/>
      <w:r w:rsidRPr="004B0965">
        <w:rPr>
          <w:rFonts w:ascii="Times New Roman" w:hAnsi="Times New Roman" w:cs="Times New Roman"/>
          <w:b/>
          <w:bCs/>
          <w:sz w:val="26"/>
          <w:szCs w:val="26"/>
        </w:rPr>
        <w:t xml:space="preserve"> сельсовет</w:t>
      </w:r>
    </w:p>
    <w:p w:rsidR="007A146E" w:rsidRPr="004B0965" w:rsidRDefault="007A146E" w:rsidP="0023685E">
      <w:pPr>
        <w:spacing w:after="0" w:line="240" w:lineRule="auto"/>
        <w:ind w:firstLine="708"/>
        <w:jc w:val="center"/>
        <w:rPr>
          <w:rFonts w:ascii="Times New Roman" w:hAnsi="Times New Roman" w:cs="Times New Roman"/>
          <w:b/>
          <w:bCs/>
          <w:sz w:val="26"/>
          <w:szCs w:val="26"/>
        </w:rPr>
      </w:pPr>
      <w:r w:rsidRPr="004B0965">
        <w:rPr>
          <w:rFonts w:ascii="Times New Roman" w:hAnsi="Times New Roman" w:cs="Times New Roman"/>
          <w:b/>
          <w:bCs/>
          <w:sz w:val="26"/>
          <w:szCs w:val="26"/>
        </w:rPr>
        <w:t>Усть-Абаканского района Республики Хакасия</w:t>
      </w:r>
    </w:p>
    <w:p w:rsidR="007A146E" w:rsidRPr="004B0965" w:rsidRDefault="007A146E" w:rsidP="0023685E">
      <w:pPr>
        <w:tabs>
          <w:tab w:val="left" w:pos="3766"/>
        </w:tabs>
        <w:spacing w:after="0" w:line="240" w:lineRule="auto"/>
        <w:ind w:firstLine="708"/>
        <w:jc w:val="both"/>
        <w:rPr>
          <w:rFonts w:ascii="Times New Roman" w:hAnsi="Times New Roman" w:cs="Times New Roman"/>
          <w:sz w:val="26"/>
          <w:szCs w:val="26"/>
        </w:rPr>
      </w:pPr>
    </w:p>
    <w:p w:rsidR="007A146E" w:rsidRPr="004B0965" w:rsidRDefault="007A146E" w:rsidP="0023685E">
      <w:pPr>
        <w:tabs>
          <w:tab w:val="left" w:pos="3766"/>
        </w:tabs>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Р</w:t>
      </w:r>
      <w:r w:rsidRPr="004B0965">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4B0965">
        <w:rPr>
          <w:rStyle w:val="a3"/>
          <w:rFonts w:ascii="Times New Roman" w:hAnsi="Times New Roman" w:cs="Times New Roman"/>
          <w:color w:val="auto"/>
          <w:sz w:val="26"/>
          <w:szCs w:val="26"/>
          <w:lang w:val="ru-RU"/>
        </w:rPr>
        <w:t>Райковский</w:t>
      </w:r>
      <w:proofErr w:type="spellEnd"/>
      <w:r w:rsidRPr="004B0965">
        <w:rPr>
          <w:rStyle w:val="a3"/>
          <w:rFonts w:ascii="Times New Roman" w:hAnsi="Times New Roman" w:cs="Times New Roman"/>
          <w:color w:val="auto"/>
          <w:sz w:val="26"/>
          <w:szCs w:val="26"/>
          <w:lang w:val="ru-RU"/>
        </w:rPr>
        <w:t xml:space="preserve"> </w:t>
      </w:r>
      <w:r w:rsidRPr="004B0965">
        <w:rPr>
          <w:rFonts w:ascii="Times New Roman" w:hAnsi="Times New Roman" w:cs="Times New Roman"/>
          <w:sz w:val="26"/>
          <w:szCs w:val="26"/>
        </w:rPr>
        <w:t>сельсовет Усть-Абаканского района Республики Хакасия</w:t>
      </w:r>
      <w:r w:rsidRPr="004B0965">
        <w:rPr>
          <w:rStyle w:val="a3"/>
          <w:rFonts w:ascii="Times New Roman" w:hAnsi="Times New Roman" w:cs="Times New Roman"/>
          <w:color w:val="auto"/>
          <w:sz w:val="26"/>
          <w:szCs w:val="26"/>
          <w:lang w:val="ru-RU"/>
        </w:rPr>
        <w:t xml:space="preserve">, </w:t>
      </w:r>
      <w:r w:rsidRPr="004B0965">
        <w:rPr>
          <w:rFonts w:ascii="Times New Roman" w:hAnsi="Times New Roman" w:cs="Times New Roman"/>
          <w:sz w:val="26"/>
          <w:szCs w:val="26"/>
        </w:rPr>
        <w:t xml:space="preserve">Совет депутатов </w:t>
      </w:r>
      <w:proofErr w:type="spellStart"/>
      <w:r w:rsidRPr="004B0965">
        <w:rPr>
          <w:rFonts w:ascii="Times New Roman" w:hAnsi="Times New Roman" w:cs="Times New Roman"/>
          <w:sz w:val="26"/>
          <w:szCs w:val="26"/>
        </w:rPr>
        <w:t>Райковского</w:t>
      </w:r>
      <w:proofErr w:type="spellEnd"/>
      <w:r w:rsidRPr="004B0965">
        <w:rPr>
          <w:rFonts w:ascii="Times New Roman" w:hAnsi="Times New Roman" w:cs="Times New Roman"/>
          <w:sz w:val="26"/>
          <w:szCs w:val="26"/>
        </w:rPr>
        <w:t xml:space="preserve"> сельсовета Усть-Абаканского района Республики Хакасия</w:t>
      </w:r>
    </w:p>
    <w:p w:rsidR="007A146E" w:rsidRPr="004B0965" w:rsidRDefault="007A146E" w:rsidP="0023685E">
      <w:pPr>
        <w:tabs>
          <w:tab w:val="left" w:pos="3766"/>
        </w:tabs>
        <w:spacing w:after="0" w:line="240" w:lineRule="auto"/>
        <w:ind w:firstLine="709"/>
        <w:jc w:val="both"/>
        <w:rPr>
          <w:rStyle w:val="a3"/>
          <w:rFonts w:ascii="Times New Roman" w:hAnsi="Times New Roman" w:cs="Times New Roman"/>
          <w:color w:val="auto"/>
          <w:sz w:val="26"/>
          <w:szCs w:val="26"/>
          <w:lang w:val="ru-RU"/>
        </w:rPr>
      </w:pPr>
      <w:r w:rsidRPr="004B0965">
        <w:rPr>
          <w:rStyle w:val="a3"/>
          <w:rFonts w:ascii="Times New Roman" w:hAnsi="Times New Roman" w:cs="Times New Roman"/>
          <w:color w:val="auto"/>
          <w:sz w:val="26"/>
          <w:szCs w:val="26"/>
          <w:lang w:val="ru-RU"/>
        </w:rPr>
        <w:t>РЕШИЛ:</w:t>
      </w:r>
    </w:p>
    <w:p w:rsidR="007A146E" w:rsidRPr="0023685E" w:rsidRDefault="007A146E" w:rsidP="0023685E">
      <w:pPr>
        <w:tabs>
          <w:tab w:val="left" w:pos="3766"/>
        </w:tabs>
        <w:spacing w:after="0" w:line="240" w:lineRule="auto"/>
        <w:ind w:firstLine="709"/>
        <w:jc w:val="both"/>
        <w:rPr>
          <w:rFonts w:ascii="Times New Roman" w:hAnsi="Times New Roman" w:cs="Times New Roman"/>
          <w:sz w:val="26"/>
          <w:szCs w:val="26"/>
        </w:rPr>
      </w:pPr>
      <w:r w:rsidRPr="004B0965">
        <w:rPr>
          <w:rStyle w:val="a3"/>
          <w:rFonts w:ascii="Times New Roman" w:hAnsi="Times New Roman" w:cs="Times New Roman"/>
          <w:color w:val="auto"/>
          <w:sz w:val="26"/>
          <w:szCs w:val="26"/>
          <w:lang w:val="ru-RU"/>
        </w:rPr>
        <w:t xml:space="preserve">1. </w:t>
      </w:r>
      <w:proofErr w:type="gramStart"/>
      <w:r w:rsidRPr="004B0965">
        <w:rPr>
          <w:rStyle w:val="a3"/>
          <w:rFonts w:ascii="Times New Roman" w:hAnsi="Times New Roman" w:cs="Times New Roman"/>
          <w:color w:val="auto"/>
          <w:sz w:val="26"/>
          <w:szCs w:val="26"/>
          <w:lang w:val="ru-RU"/>
        </w:rPr>
        <w:t xml:space="preserve">Внести в </w:t>
      </w:r>
      <w:r w:rsidRPr="004B0965">
        <w:rPr>
          <w:rFonts w:ascii="Times New Roman" w:hAnsi="Times New Roman" w:cs="Times New Roman"/>
          <w:sz w:val="26"/>
          <w:szCs w:val="26"/>
        </w:rPr>
        <w:t xml:space="preserve">Устав муниципального образования </w:t>
      </w:r>
      <w:proofErr w:type="spellStart"/>
      <w:r w:rsidRPr="004B0965">
        <w:rPr>
          <w:rStyle w:val="a3"/>
          <w:rFonts w:ascii="Times New Roman" w:hAnsi="Times New Roman" w:cs="Times New Roman"/>
          <w:color w:val="auto"/>
          <w:sz w:val="26"/>
          <w:szCs w:val="26"/>
          <w:lang w:val="ru-RU"/>
        </w:rPr>
        <w:t>Райковский</w:t>
      </w:r>
      <w:proofErr w:type="spellEnd"/>
      <w:r w:rsidRPr="004B0965">
        <w:rPr>
          <w:rStyle w:val="a3"/>
          <w:rFonts w:ascii="Times New Roman" w:hAnsi="Times New Roman" w:cs="Times New Roman"/>
          <w:color w:val="auto"/>
          <w:sz w:val="26"/>
          <w:szCs w:val="26"/>
          <w:lang w:val="ru-RU"/>
        </w:rPr>
        <w:t xml:space="preserve"> </w:t>
      </w:r>
      <w:r w:rsidRPr="004B0965">
        <w:rPr>
          <w:rFonts w:ascii="Times New Roman" w:hAnsi="Times New Roman" w:cs="Times New Roman"/>
          <w:sz w:val="26"/>
          <w:szCs w:val="26"/>
        </w:rPr>
        <w:t xml:space="preserve">сельсовет Усть-Абаканского района Республики Хакасия, принятый решением Совета депутатов </w:t>
      </w:r>
      <w:r w:rsidRPr="0023685E">
        <w:rPr>
          <w:rFonts w:ascii="Times New Roman" w:hAnsi="Times New Roman" w:cs="Times New Roman"/>
          <w:sz w:val="26"/>
          <w:szCs w:val="26"/>
        </w:rPr>
        <w:t xml:space="preserve">муниципального образования </w:t>
      </w:r>
      <w:proofErr w:type="spellStart"/>
      <w:r w:rsidRPr="0023685E">
        <w:rPr>
          <w:rFonts w:ascii="Times New Roman" w:hAnsi="Times New Roman" w:cs="Times New Roman"/>
          <w:sz w:val="26"/>
          <w:szCs w:val="26"/>
        </w:rPr>
        <w:t>Райковский</w:t>
      </w:r>
      <w:proofErr w:type="spellEnd"/>
      <w:r w:rsidRPr="0023685E">
        <w:rPr>
          <w:rFonts w:ascii="Times New Roman" w:hAnsi="Times New Roman" w:cs="Times New Roman"/>
          <w:sz w:val="26"/>
          <w:szCs w:val="26"/>
        </w:rPr>
        <w:t xml:space="preserve"> сельсовет от 06.01.2006 № 1 (в редакции от 17.10.2007 № 10, 26.01.2009 № 4, 04.09.2009 № 14, 17.09.2010 № 19, 15.12.2011 № 41, 09.07.2012 № 45, 13.12.2012 № 52, 18.10.2013 № 60, 26.11.2013 № 63, 22.08.2014 № 82, 20.05.2015 № 101, 11.09.2015 № 105, 10.02.2016 № 12, 20.05.2016 № 22</w:t>
      </w:r>
      <w:r w:rsidR="00243475" w:rsidRPr="0023685E">
        <w:rPr>
          <w:rFonts w:ascii="Times New Roman" w:hAnsi="Times New Roman" w:cs="Times New Roman"/>
          <w:sz w:val="26"/>
          <w:szCs w:val="26"/>
        </w:rPr>
        <w:t>, 11.01.2017 № 31</w:t>
      </w:r>
      <w:r w:rsidR="00223F33" w:rsidRPr="0023685E">
        <w:rPr>
          <w:rFonts w:ascii="Times New Roman" w:hAnsi="Times New Roman" w:cs="Times New Roman"/>
          <w:sz w:val="26"/>
          <w:szCs w:val="26"/>
        </w:rPr>
        <w:t>, 04.08.2017 № 39</w:t>
      </w:r>
      <w:r w:rsidR="005B657E" w:rsidRPr="0023685E">
        <w:rPr>
          <w:rFonts w:ascii="Times New Roman" w:hAnsi="Times New Roman" w:cs="Times New Roman"/>
          <w:sz w:val="26"/>
          <w:szCs w:val="26"/>
        </w:rPr>
        <w:t>, 12.09.2017 № 41</w:t>
      </w:r>
      <w:r w:rsidR="00361551" w:rsidRPr="0023685E">
        <w:rPr>
          <w:rFonts w:ascii="Times New Roman" w:hAnsi="Times New Roman" w:cs="Times New Roman"/>
          <w:sz w:val="26"/>
          <w:szCs w:val="26"/>
        </w:rPr>
        <w:t>, 29.06.2018</w:t>
      </w:r>
      <w:proofErr w:type="gramEnd"/>
      <w:r w:rsidR="00361551" w:rsidRPr="0023685E">
        <w:rPr>
          <w:rFonts w:ascii="Times New Roman" w:hAnsi="Times New Roman" w:cs="Times New Roman"/>
          <w:sz w:val="26"/>
          <w:szCs w:val="26"/>
        </w:rPr>
        <w:t xml:space="preserve"> № </w:t>
      </w:r>
      <w:proofErr w:type="gramStart"/>
      <w:r w:rsidR="00361551" w:rsidRPr="0023685E">
        <w:rPr>
          <w:rFonts w:ascii="Times New Roman" w:hAnsi="Times New Roman" w:cs="Times New Roman"/>
          <w:sz w:val="26"/>
          <w:szCs w:val="26"/>
        </w:rPr>
        <w:t>53, 15.04.2019 № 67, 18.10.2019 № 79</w:t>
      </w:r>
      <w:r w:rsidR="00394C91" w:rsidRPr="0023685E">
        <w:rPr>
          <w:rFonts w:ascii="Times New Roman" w:hAnsi="Times New Roman" w:cs="Times New Roman"/>
          <w:sz w:val="26"/>
          <w:szCs w:val="26"/>
        </w:rPr>
        <w:t>, 14.12.2020 № 13</w:t>
      </w:r>
      <w:r w:rsidR="0023685E">
        <w:rPr>
          <w:rFonts w:ascii="Times New Roman" w:hAnsi="Times New Roman" w:cs="Times New Roman"/>
          <w:sz w:val="26"/>
          <w:szCs w:val="26"/>
        </w:rPr>
        <w:t>, 23.08.2021 № 28</w:t>
      </w:r>
      <w:r w:rsidRPr="0023685E">
        <w:rPr>
          <w:rFonts w:ascii="Times New Roman" w:hAnsi="Times New Roman" w:cs="Times New Roman"/>
          <w:sz w:val="26"/>
          <w:szCs w:val="26"/>
        </w:rPr>
        <w:t>), следующи</w:t>
      </w:r>
      <w:r w:rsidRPr="0023685E">
        <w:rPr>
          <w:rStyle w:val="a3"/>
          <w:rFonts w:ascii="Times New Roman" w:hAnsi="Times New Roman" w:cs="Times New Roman"/>
          <w:color w:val="auto"/>
          <w:sz w:val="26"/>
          <w:szCs w:val="26"/>
          <w:lang w:val="ru-RU"/>
        </w:rPr>
        <w:t>е дополнения:</w:t>
      </w:r>
      <w:proofErr w:type="gramEnd"/>
    </w:p>
    <w:p w:rsidR="00124CB3" w:rsidRDefault="00124CB3" w:rsidP="0023685E">
      <w:pPr>
        <w:spacing w:after="0" w:line="240" w:lineRule="auto"/>
        <w:ind w:firstLine="709"/>
        <w:jc w:val="both"/>
        <w:rPr>
          <w:rFonts w:ascii="Times New Roman" w:hAnsi="Times New Roman" w:cs="Times New Roman"/>
          <w:sz w:val="26"/>
          <w:szCs w:val="26"/>
        </w:rPr>
      </w:pPr>
      <w:r w:rsidRPr="0023685E">
        <w:rPr>
          <w:rFonts w:ascii="Times New Roman" w:hAnsi="Times New Roman" w:cs="Times New Roman"/>
          <w:sz w:val="26"/>
          <w:szCs w:val="26"/>
        </w:rPr>
        <w:t xml:space="preserve">1) в пункте 9 части 1 статьи 9 слова «осуществление </w:t>
      </w:r>
      <w:proofErr w:type="gramStart"/>
      <w:r w:rsidRPr="0023685E">
        <w:rPr>
          <w:rFonts w:ascii="Times New Roman" w:hAnsi="Times New Roman" w:cs="Times New Roman"/>
          <w:sz w:val="26"/>
          <w:szCs w:val="26"/>
        </w:rPr>
        <w:t>контроля за</w:t>
      </w:r>
      <w:proofErr w:type="gramEnd"/>
      <w:r w:rsidRPr="0023685E">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3685E" w:rsidRPr="0023685E" w:rsidRDefault="0023685E" w:rsidP="0023685E">
      <w:pPr>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2) пункт 14 части 1 статьи 9 признать утратившим силу;</w:t>
      </w:r>
    </w:p>
    <w:p w:rsidR="00124CB3" w:rsidRPr="0023685E" w:rsidRDefault="00943D9E" w:rsidP="0023685E">
      <w:pPr>
        <w:pStyle w:val="text"/>
        <w:ind w:firstLine="709"/>
        <w:rPr>
          <w:rFonts w:ascii="Times New Roman" w:hAnsi="Times New Roman" w:cs="Times New Roman"/>
          <w:sz w:val="26"/>
          <w:szCs w:val="26"/>
        </w:rPr>
      </w:pPr>
      <w:r>
        <w:rPr>
          <w:rFonts w:ascii="Times New Roman" w:hAnsi="Times New Roman" w:cs="Times New Roman"/>
          <w:sz w:val="26"/>
          <w:szCs w:val="26"/>
        </w:rPr>
        <w:t>3</w:t>
      </w:r>
      <w:r w:rsidR="00124CB3" w:rsidRPr="0023685E">
        <w:rPr>
          <w:rFonts w:ascii="Times New Roman" w:hAnsi="Times New Roman" w:cs="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4CB3" w:rsidRPr="0023685E" w:rsidRDefault="00124CB3" w:rsidP="0023685E">
      <w:pPr>
        <w:pStyle w:val="text"/>
        <w:ind w:firstLine="709"/>
        <w:rPr>
          <w:rFonts w:ascii="Times New Roman" w:hAnsi="Times New Roman" w:cs="Times New Roman"/>
          <w:sz w:val="26"/>
          <w:szCs w:val="26"/>
        </w:rPr>
      </w:pPr>
      <w:r w:rsidRPr="0023685E">
        <w:rPr>
          <w:rFonts w:ascii="Times New Roman" w:hAnsi="Times New Roman" w:cs="Times New Roman"/>
          <w:sz w:val="26"/>
          <w:szCs w:val="26"/>
        </w:rPr>
        <w:t>4) часть 4 статьи 17 изложить в следующей редакции:</w:t>
      </w:r>
    </w:p>
    <w:p w:rsidR="00124CB3" w:rsidRPr="0023685E" w:rsidRDefault="00124CB3" w:rsidP="0023685E">
      <w:pPr>
        <w:pStyle w:val="text"/>
        <w:ind w:firstLine="709"/>
        <w:rPr>
          <w:rFonts w:ascii="Times New Roman" w:hAnsi="Times New Roman" w:cs="Times New Roman"/>
          <w:sz w:val="26"/>
          <w:szCs w:val="26"/>
        </w:rPr>
      </w:pPr>
      <w:r w:rsidRPr="0023685E">
        <w:rPr>
          <w:rFonts w:ascii="Times New Roman" w:hAnsi="Times New Roman" w:cs="Times New Roman"/>
          <w:sz w:val="26"/>
          <w:szCs w:val="26"/>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23685E">
        <w:rPr>
          <w:rFonts w:ascii="Times New Roman" w:hAnsi="Times New Roman" w:cs="Times New Roman"/>
          <w:sz w:val="26"/>
          <w:szCs w:val="26"/>
        </w:rPr>
        <w:t>вопросе</w:t>
      </w:r>
      <w:proofErr w:type="gramEnd"/>
      <w:r w:rsidRPr="0023685E">
        <w:rPr>
          <w:rFonts w:ascii="Times New Roman" w:hAnsi="Times New Roman" w:cs="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w:t>
      </w:r>
      <w:r w:rsidRPr="0023685E">
        <w:rPr>
          <w:rFonts w:ascii="Times New Roman" w:hAnsi="Times New Roman" w:cs="Times New Roman"/>
          <w:sz w:val="26"/>
          <w:szCs w:val="26"/>
        </w:rPr>
        <w:lastRenderedPageBreak/>
        <w:t>«Интернет»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23685E">
        <w:rPr>
          <w:rFonts w:ascii="Times New Roman" w:hAnsi="Times New Roman" w:cs="Times New Roman"/>
          <w:sz w:val="26"/>
          <w:szCs w:val="26"/>
        </w:rPr>
        <w:t>.»;</w:t>
      </w:r>
      <w:proofErr w:type="gramEnd"/>
    </w:p>
    <w:p w:rsidR="00124CB3" w:rsidRPr="0023685E" w:rsidRDefault="00943D9E" w:rsidP="0023685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137AA">
        <w:rPr>
          <w:rFonts w:ascii="Times New Roman" w:hAnsi="Times New Roman" w:cs="Times New Roman"/>
          <w:sz w:val="26"/>
          <w:szCs w:val="26"/>
        </w:rPr>
        <w:t>) в пункте 4 части 2</w:t>
      </w:r>
      <w:r w:rsidR="00124CB3" w:rsidRPr="0023685E">
        <w:rPr>
          <w:rFonts w:ascii="Times New Roman" w:hAnsi="Times New Roman" w:cs="Times New Roman"/>
          <w:sz w:val="26"/>
          <w:szCs w:val="26"/>
        </w:rPr>
        <w:t xml:space="preserve"> статьи 38.2 слова «премии по результатам работы» заменить словами «ежемесячное денежное поощрение»;</w:t>
      </w:r>
    </w:p>
    <w:p w:rsidR="00124CB3" w:rsidRPr="0023685E" w:rsidRDefault="00943D9E" w:rsidP="0023685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124CB3" w:rsidRPr="0023685E">
        <w:rPr>
          <w:rFonts w:ascii="Times New Roman" w:hAnsi="Times New Roman" w:cs="Times New Roman"/>
          <w:sz w:val="26"/>
          <w:szCs w:val="26"/>
        </w:rPr>
        <w:t>) пункт 8 части 2 статьи 40 изложить в следующей редакции:</w:t>
      </w:r>
    </w:p>
    <w:p w:rsidR="00124CB3" w:rsidRPr="0023685E" w:rsidRDefault="00124CB3" w:rsidP="0023685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3685E">
        <w:rPr>
          <w:rFonts w:ascii="Times New Roman" w:hAnsi="Times New Roman" w:cs="Times New Roman"/>
          <w:sz w:val="26"/>
          <w:szCs w:val="26"/>
        </w:rPr>
        <w:t>«8) п</w:t>
      </w:r>
      <w:r w:rsidRPr="0023685E">
        <w:rPr>
          <w:rFonts w:ascii="Times New Roman" w:eastAsia="Calibri" w:hAnsi="Times New Roman" w:cs="Times New Roman"/>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3685E">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3685E">
        <w:rPr>
          <w:rFonts w:ascii="Times New Roman" w:eastAsia="Calibri" w:hAnsi="Times New Roman" w:cs="Times New Roman"/>
          <w:sz w:val="26"/>
          <w:szCs w:val="26"/>
          <w:lang w:eastAsia="en-US"/>
        </w:rPr>
        <w:t>;</w:t>
      </w:r>
      <w:r w:rsidRPr="0023685E">
        <w:rPr>
          <w:rFonts w:ascii="Times New Roman" w:hAnsi="Times New Roman" w:cs="Times New Roman"/>
          <w:sz w:val="26"/>
          <w:szCs w:val="26"/>
        </w:rPr>
        <w:t>»</w:t>
      </w:r>
      <w:proofErr w:type="gramEnd"/>
      <w:r w:rsidRPr="0023685E">
        <w:rPr>
          <w:rFonts w:ascii="Times New Roman" w:hAnsi="Times New Roman" w:cs="Times New Roman"/>
          <w:sz w:val="26"/>
          <w:szCs w:val="26"/>
        </w:rPr>
        <w:t>;</w:t>
      </w:r>
    </w:p>
    <w:p w:rsidR="00124CB3" w:rsidRPr="0023685E" w:rsidRDefault="00943D9E" w:rsidP="0023685E">
      <w:pPr>
        <w:shd w:val="clear" w:color="auto" w:fill="FFFFFF"/>
        <w:tabs>
          <w:tab w:val="left" w:pos="10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24CB3" w:rsidRPr="0023685E">
        <w:rPr>
          <w:rFonts w:ascii="Times New Roman" w:hAnsi="Times New Roman" w:cs="Times New Roman"/>
          <w:sz w:val="26"/>
          <w:szCs w:val="26"/>
        </w:rPr>
        <w:t>)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124CB3" w:rsidRPr="0023685E" w:rsidRDefault="00943D9E" w:rsidP="0023685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8</w:t>
      </w:r>
      <w:r w:rsidR="00124CB3" w:rsidRPr="0023685E">
        <w:rPr>
          <w:rFonts w:ascii="Times New Roman" w:hAnsi="Times New Roman" w:cs="Times New Roman"/>
          <w:sz w:val="26"/>
          <w:szCs w:val="26"/>
        </w:rPr>
        <w:t>) часть 1 статьи 47.1 дополнить абзацем:</w:t>
      </w:r>
    </w:p>
    <w:p w:rsidR="00124CB3" w:rsidRPr="0023685E" w:rsidRDefault="00124CB3" w:rsidP="0023685E">
      <w:pPr>
        <w:pStyle w:val="ConsPlusNormal0"/>
        <w:ind w:firstLine="709"/>
        <w:jc w:val="both"/>
        <w:rPr>
          <w:rFonts w:ascii="Times New Roman" w:hAnsi="Times New Roman" w:cs="Times New Roman"/>
          <w:sz w:val="26"/>
          <w:szCs w:val="26"/>
        </w:rPr>
      </w:pPr>
      <w:r w:rsidRPr="0023685E">
        <w:rPr>
          <w:rFonts w:ascii="Times New Roman" w:hAnsi="Times New Roman" w:cs="Times New Roman"/>
          <w:sz w:val="26"/>
          <w:szCs w:val="26"/>
        </w:rPr>
        <w:t>«Муниципальный контроль подлежит осуществлению при наличии в границах поселения объектов соответствующего вида контроля</w:t>
      </w:r>
      <w:proofErr w:type="gramStart"/>
      <w:r w:rsidRPr="0023685E">
        <w:rPr>
          <w:rFonts w:ascii="Times New Roman" w:hAnsi="Times New Roman" w:cs="Times New Roman"/>
          <w:sz w:val="26"/>
          <w:szCs w:val="26"/>
        </w:rPr>
        <w:t xml:space="preserve">.»; </w:t>
      </w:r>
      <w:proofErr w:type="gramEnd"/>
    </w:p>
    <w:p w:rsidR="00124CB3" w:rsidRPr="0023685E" w:rsidRDefault="00943D9E" w:rsidP="0023685E">
      <w:pPr>
        <w:shd w:val="clear" w:color="auto" w:fill="FFFFFF"/>
        <w:tabs>
          <w:tab w:val="left" w:pos="10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124CB3" w:rsidRPr="0023685E">
        <w:rPr>
          <w:rFonts w:ascii="Times New Roman" w:hAnsi="Times New Roman" w:cs="Times New Roman"/>
          <w:sz w:val="26"/>
          <w:szCs w:val="26"/>
        </w:rPr>
        <w:t>) часть 2 статьи 47.1 изложить в следующей редакции:</w:t>
      </w:r>
    </w:p>
    <w:p w:rsidR="00124CB3" w:rsidRPr="00943D9E" w:rsidRDefault="00124CB3" w:rsidP="00943D9E">
      <w:pPr>
        <w:shd w:val="clear" w:color="auto" w:fill="FFFFFF"/>
        <w:tabs>
          <w:tab w:val="left" w:pos="1056"/>
        </w:tabs>
        <w:spacing w:after="0" w:line="240" w:lineRule="auto"/>
        <w:ind w:firstLine="709"/>
        <w:jc w:val="both"/>
        <w:rPr>
          <w:rFonts w:ascii="Times New Roman" w:hAnsi="Times New Roman" w:cs="Times New Roman"/>
          <w:sz w:val="26"/>
          <w:szCs w:val="26"/>
        </w:rPr>
      </w:pPr>
      <w:r w:rsidRPr="0023685E">
        <w:rPr>
          <w:rFonts w:ascii="Times New Roman" w:hAnsi="Times New Roman" w:cs="Times New Roman"/>
          <w:sz w:val="26"/>
          <w:szCs w:val="26"/>
        </w:rPr>
        <w:t xml:space="preserve">«2. К полномочиям </w:t>
      </w:r>
      <w:r w:rsidRPr="00943D9E">
        <w:rPr>
          <w:rFonts w:ascii="Times New Roman" w:hAnsi="Times New Roman" w:cs="Times New Roman"/>
          <w:sz w:val="26"/>
          <w:szCs w:val="26"/>
        </w:rPr>
        <w:t>администрации поселения относятся:</w:t>
      </w:r>
    </w:p>
    <w:p w:rsidR="00124CB3" w:rsidRPr="00943D9E" w:rsidRDefault="00124CB3" w:rsidP="00943D9E">
      <w:pPr>
        <w:numPr>
          <w:ilvl w:val="0"/>
          <w:numId w:val="2"/>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943D9E">
        <w:rPr>
          <w:rFonts w:ascii="Times New Roman" w:hAnsi="Times New Roman" w:cs="Times New Roman"/>
          <w:sz w:val="26"/>
          <w:szCs w:val="26"/>
        </w:rPr>
        <w:t>организация и осуществление муниципального контроля на территории поселения;</w:t>
      </w:r>
    </w:p>
    <w:p w:rsidR="00124CB3" w:rsidRPr="00943D9E" w:rsidRDefault="00124CB3" w:rsidP="00943D9E">
      <w:pPr>
        <w:numPr>
          <w:ilvl w:val="0"/>
          <w:numId w:val="2"/>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943D9E">
        <w:rPr>
          <w:rFonts w:ascii="Times New Roman" w:hAnsi="Times New Roman" w:cs="Times New Roman"/>
          <w:sz w:val="26"/>
          <w:szCs w:val="26"/>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943D9E" w:rsidRPr="00943D9E">
        <w:rPr>
          <w:rFonts w:ascii="Times New Roman" w:hAnsi="Times New Roman" w:cs="Times New Roman"/>
          <w:sz w:val="26"/>
          <w:szCs w:val="26"/>
        </w:rPr>
        <w:t>другими федеральными законами</w:t>
      </w:r>
      <w:proofErr w:type="gramStart"/>
      <w:r w:rsidR="00943D9E" w:rsidRPr="00943D9E">
        <w:rPr>
          <w:rFonts w:ascii="Times New Roman" w:hAnsi="Times New Roman" w:cs="Times New Roman"/>
          <w:sz w:val="26"/>
          <w:szCs w:val="26"/>
        </w:rPr>
        <w:t>.».</w:t>
      </w:r>
      <w:proofErr w:type="gramEnd"/>
    </w:p>
    <w:p w:rsidR="00943D9E" w:rsidRPr="00943D9E" w:rsidRDefault="00244A80" w:rsidP="00943D9E">
      <w:pPr>
        <w:spacing w:after="0" w:line="240" w:lineRule="auto"/>
        <w:ind w:firstLine="709"/>
        <w:jc w:val="both"/>
        <w:rPr>
          <w:rFonts w:ascii="Times New Roman" w:hAnsi="Times New Roman" w:cs="Times New Roman"/>
          <w:sz w:val="26"/>
          <w:szCs w:val="26"/>
        </w:rPr>
      </w:pPr>
      <w:r w:rsidRPr="00943D9E">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w:t>
      </w:r>
      <w:r w:rsidR="00943D9E" w:rsidRPr="00943D9E">
        <w:rPr>
          <w:rFonts w:ascii="Times New Roman" w:hAnsi="Times New Roman" w:cs="Times New Roman"/>
          <w:sz w:val="26"/>
          <w:szCs w:val="26"/>
        </w:rPr>
        <w:t xml:space="preserve">о опубликования (обнародования), </w:t>
      </w:r>
      <w:r w:rsidR="00943D9E" w:rsidRPr="00943D9E">
        <w:rPr>
          <w:rFonts w:ascii="Times New Roman" w:hAnsi="Times New Roman" w:cs="Times New Roman"/>
          <w:sz w:val="26"/>
          <w:szCs w:val="26"/>
        </w:rPr>
        <w:t>за исключением пункт</w:t>
      </w:r>
      <w:r w:rsidR="00943D9E">
        <w:rPr>
          <w:rFonts w:ascii="Times New Roman" w:hAnsi="Times New Roman" w:cs="Times New Roman"/>
          <w:sz w:val="26"/>
          <w:szCs w:val="26"/>
        </w:rPr>
        <w:t>а</w:t>
      </w:r>
      <w:r w:rsidR="00943D9E" w:rsidRPr="00943D9E">
        <w:rPr>
          <w:rFonts w:ascii="Times New Roman" w:hAnsi="Times New Roman" w:cs="Times New Roman"/>
          <w:sz w:val="26"/>
          <w:szCs w:val="26"/>
        </w:rPr>
        <w:t xml:space="preserve"> </w:t>
      </w:r>
      <w:r w:rsidR="00943D9E">
        <w:rPr>
          <w:rFonts w:ascii="Times New Roman" w:hAnsi="Times New Roman" w:cs="Times New Roman"/>
          <w:sz w:val="26"/>
          <w:szCs w:val="26"/>
        </w:rPr>
        <w:t>2</w:t>
      </w:r>
      <w:r w:rsidR="00943D9E" w:rsidRPr="00943D9E">
        <w:rPr>
          <w:rFonts w:ascii="Times New Roman" w:hAnsi="Times New Roman" w:cs="Times New Roman"/>
          <w:sz w:val="26"/>
          <w:szCs w:val="26"/>
        </w:rPr>
        <w:t xml:space="preserve"> </w:t>
      </w:r>
      <w:r w:rsidR="006137AA">
        <w:rPr>
          <w:rFonts w:ascii="Times New Roman" w:hAnsi="Times New Roman" w:cs="Times New Roman"/>
          <w:sz w:val="26"/>
          <w:szCs w:val="26"/>
        </w:rPr>
        <w:t xml:space="preserve">части 1 </w:t>
      </w:r>
      <w:r w:rsidR="00943D9E" w:rsidRPr="00943D9E">
        <w:rPr>
          <w:rFonts w:ascii="Times New Roman" w:hAnsi="Times New Roman" w:cs="Times New Roman"/>
          <w:sz w:val="26"/>
          <w:szCs w:val="26"/>
        </w:rPr>
        <w:t>настоящего решения.</w:t>
      </w:r>
    </w:p>
    <w:p w:rsidR="00943D9E" w:rsidRPr="00943D9E" w:rsidRDefault="00943D9E" w:rsidP="00943D9E">
      <w:pPr>
        <w:spacing w:after="0" w:line="240" w:lineRule="auto"/>
        <w:ind w:firstLine="709"/>
        <w:jc w:val="both"/>
        <w:rPr>
          <w:rFonts w:ascii="Times New Roman" w:hAnsi="Times New Roman" w:cs="Times New Roman"/>
          <w:sz w:val="26"/>
          <w:szCs w:val="26"/>
        </w:rPr>
      </w:pPr>
      <w:r w:rsidRPr="00943D9E">
        <w:rPr>
          <w:rFonts w:ascii="Times New Roman" w:hAnsi="Times New Roman" w:cs="Times New Roman"/>
          <w:sz w:val="26"/>
          <w:szCs w:val="26"/>
        </w:rPr>
        <w:t>3. Пункт</w:t>
      </w:r>
      <w:r>
        <w:rPr>
          <w:rFonts w:ascii="Times New Roman" w:hAnsi="Times New Roman" w:cs="Times New Roman"/>
          <w:sz w:val="26"/>
          <w:szCs w:val="26"/>
        </w:rPr>
        <w:t xml:space="preserve"> 2 </w:t>
      </w:r>
      <w:r w:rsidR="006137AA">
        <w:rPr>
          <w:rFonts w:ascii="Times New Roman" w:hAnsi="Times New Roman" w:cs="Times New Roman"/>
          <w:sz w:val="26"/>
          <w:szCs w:val="26"/>
        </w:rPr>
        <w:t xml:space="preserve">части 1 </w:t>
      </w:r>
      <w:bookmarkStart w:id="0" w:name="_GoBack"/>
      <w:bookmarkEnd w:id="0"/>
      <w:r w:rsidRPr="00943D9E">
        <w:rPr>
          <w:rFonts w:ascii="Times New Roman" w:hAnsi="Times New Roman" w:cs="Times New Roman"/>
          <w:sz w:val="26"/>
          <w:szCs w:val="26"/>
        </w:rPr>
        <w:t>настоящего решения вступа</w:t>
      </w:r>
      <w:r>
        <w:rPr>
          <w:rFonts w:ascii="Times New Roman" w:hAnsi="Times New Roman" w:cs="Times New Roman"/>
          <w:sz w:val="26"/>
          <w:szCs w:val="26"/>
        </w:rPr>
        <w:t>е</w:t>
      </w:r>
      <w:r w:rsidRPr="00943D9E">
        <w:rPr>
          <w:rFonts w:ascii="Times New Roman" w:hAnsi="Times New Roman" w:cs="Times New Roman"/>
          <w:sz w:val="26"/>
          <w:szCs w:val="26"/>
        </w:rPr>
        <w:t>т в силу с 01.05.2022.</w:t>
      </w:r>
    </w:p>
    <w:p w:rsidR="002F2C5F" w:rsidRPr="00943D9E" w:rsidRDefault="002F2C5F" w:rsidP="00943D9E">
      <w:pPr>
        <w:pStyle w:val="a6"/>
        <w:ind w:firstLine="709"/>
        <w:jc w:val="both"/>
        <w:rPr>
          <w:rFonts w:ascii="Times New Roman" w:hAnsi="Times New Roman" w:cs="Times New Roman"/>
          <w:sz w:val="26"/>
          <w:szCs w:val="26"/>
        </w:rPr>
      </w:pPr>
    </w:p>
    <w:p w:rsidR="007A146E" w:rsidRPr="0023685E" w:rsidRDefault="007A146E" w:rsidP="0023685E">
      <w:pPr>
        <w:pStyle w:val="a6"/>
        <w:ind w:firstLine="709"/>
        <w:jc w:val="both"/>
        <w:rPr>
          <w:rFonts w:ascii="Times New Roman" w:hAnsi="Times New Roman" w:cs="Times New Roman"/>
          <w:sz w:val="26"/>
          <w:szCs w:val="26"/>
        </w:rPr>
      </w:pPr>
    </w:p>
    <w:p w:rsidR="00243475" w:rsidRPr="0023685E" w:rsidRDefault="00243475" w:rsidP="0023685E">
      <w:pPr>
        <w:pStyle w:val="a6"/>
        <w:ind w:firstLine="709"/>
        <w:jc w:val="both"/>
        <w:rPr>
          <w:rFonts w:ascii="Times New Roman" w:hAnsi="Times New Roman" w:cs="Times New Roman"/>
          <w:sz w:val="26"/>
          <w:szCs w:val="26"/>
        </w:rPr>
      </w:pPr>
    </w:p>
    <w:p w:rsidR="007A146E" w:rsidRPr="0023685E" w:rsidRDefault="00124CB3" w:rsidP="0023685E">
      <w:pPr>
        <w:pStyle w:val="a6"/>
        <w:jc w:val="both"/>
        <w:rPr>
          <w:rFonts w:ascii="Times New Roman" w:hAnsi="Times New Roman" w:cs="Times New Roman"/>
          <w:sz w:val="26"/>
          <w:szCs w:val="26"/>
        </w:rPr>
      </w:pPr>
      <w:r w:rsidRPr="0023685E">
        <w:rPr>
          <w:rFonts w:ascii="Times New Roman" w:hAnsi="Times New Roman" w:cs="Times New Roman"/>
          <w:sz w:val="26"/>
          <w:szCs w:val="26"/>
        </w:rPr>
        <w:t xml:space="preserve">И.О. </w:t>
      </w:r>
      <w:r w:rsidR="007A146E" w:rsidRPr="0023685E">
        <w:rPr>
          <w:rFonts w:ascii="Times New Roman" w:hAnsi="Times New Roman" w:cs="Times New Roman"/>
          <w:sz w:val="26"/>
          <w:szCs w:val="26"/>
        </w:rPr>
        <w:t>Глав</w:t>
      </w:r>
      <w:r w:rsidRPr="0023685E">
        <w:rPr>
          <w:rFonts w:ascii="Times New Roman" w:hAnsi="Times New Roman" w:cs="Times New Roman"/>
          <w:sz w:val="26"/>
          <w:szCs w:val="26"/>
        </w:rPr>
        <w:t>ы</w:t>
      </w:r>
      <w:r w:rsidR="007A146E" w:rsidRPr="0023685E">
        <w:rPr>
          <w:rFonts w:ascii="Times New Roman" w:hAnsi="Times New Roman" w:cs="Times New Roman"/>
          <w:sz w:val="26"/>
          <w:szCs w:val="26"/>
        </w:rPr>
        <w:t xml:space="preserve"> </w:t>
      </w:r>
      <w:proofErr w:type="spellStart"/>
      <w:r w:rsidR="007A146E" w:rsidRPr="0023685E">
        <w:rPr>
          <w:rFonts w:ascii="Times New Roman" w:hAnsi="Times New Roman" w:cs="Times New Roman"/>
          <w:sz w:val="26"/>
          <w:szCs w:val="26"/>
        </w:rPr>
        <w:t>Райковского</w:t>
      </w:r>
      <w:proofErr w:type="spellEnd"/>
      <w:r w:rsidR="007A146E" w:rsidRPr="0023685E">
        <w:rPr>
          <w:rFonts w:ascii="Times New Roman" w:hAnsi="Times New Roman" w:cs="Times New Roman"/>
          <w:sz w:val="26"/>
          <w:szCs w:val="26"/>
        </w:rPr>
        <w:t xml:space="preserve"> сельсовета </w:t>
      </w:r>
    </w:p>
    <w:p w:rsidR="007A146E" w:rsidRPr="004B0965" w:rsidRDefault="007A146E" w:rsidP="0023685E">
      <w:pPr>
        <w:pStyle w:val="a6"/>
        <w:jc w:val="both"/>
        <w:rPr>
          <w:rFonts w:ascii="Times New Roman" w:hAnsi="Times New Roman" w:cs="Times New Roman"/>
          <w:sz w:val="26"/>
          <w:szCs w:val="26"/>
        </w:rPr>
      </w:pPr>
      <w:r w:rsidRPr="0023685E">
        <w:rPr>
          <w:rFonts w:ascii="Times New Roman" w:hAnsi="Times New Roman" w:cs="Times New Roman"/>
          <w:sz w:val="26"/>
          <w:szCs w:val="26"/>
        </w:rPr>
        <w:t>Усть-Абаканского района Респуб</w:t>
      </w:r>
      <w:r w:rsidR="00244A80" w:rsidRPr="0023685E">
        <w:rPr>
          <w:rFonts w:ascii="Times New Roman" w:hAnsi="Times New Roman" w:cs="Times New Roman"/>
          <w:sz w:val="26"/>
          <w:szCs w:val="26"/>
        </w:rPr>
        <w:t xml:space="preserve">лики Хакасия            </w:t>
      </w:r>
      <w:r w:rsidRPr="0023685E">
        <w:rPr>
          <w:rFonts w:ascii="Times New Roman" w:hAnsi="Times New Roman" w:cs="Times New Roman"/>
          <w:sz w:val="26"/>
          <w:szCs w:val="26"/>
        </w:rPr>
        <w:t xml:space="preserve">     </w:t>
      </w:r>
      <w:r w:rsidR="004B0965" w:rsidRPr="0023685E">
        <w:rPr>
          <w:rFonts w:ascii="Times New Roman" w:hAnsi="Times New Roman" w:cs="Times New Roman"/>
          <w:sz w:val="26"/>
          <w:szCs w:val="26"/>
        </w:rPr>
        <w:t xml:space="preserve">       </w:t>
      </w:r>
      <w:r w:rsidRPr="0023685E">
        <w:rPr>
          <w:rFonts w:ascii="Times New Roman" w:hAnsi="Times New Roman" w:cs="Times New Roman"/>
          <w:sz w:val="26"/>
          <w:szCs w:val="26"/>
        </w:rPr>
        <w:t xml:space="preserve">                    </w:t>
      </w:r>
      <w:r w:rsidR="00124CB3">
        <w:rPr>
          <w:rFonts w:ascii="Times New Roman" w:hAnsi="Times New Roman" w:cs="Times New Roman"/>
          <w:sz w:val="26"/>
          <w:szCs w:val="26"/>
        </w:rPr>
        <w:t xml:space="preserve">И.Г. </w:t>
      </w:r>
      <w:proofErr w:type="spellStart"/>
      <w:r w:rsidR="00124CB3">
        <w:rPr>
          <w:rFonts w:ascii="Times New Roman" w:hAnsi="Times New Roman" w:cs="Times New Roman"/>
          <w:sz w:val="26"/>
          <w:szCs w:val="26"/>
        </w:rPr>
        <w:t>Нечкина</w:t>
      </w:r>
      <w:proofErr w:type="spellEnd"/>
    </w:p>
    <w:sectPr w:rsidR="007A146E" w:rsidRPr="004B0965" w:rsidSect="00F3513E">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5E" w:rsidRDefault="0023685E">
      <w:r>
        <w:separator/>
      </w:r>
    </w:p>
  </w:endnote>
  <w:endnote w:type="continuationSeparator" w:id="0">
    <w:p w:rsidR="0023685E" w:rsidRDefault="0023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5E" w:rsidRDefault="0023685E">
      <w:r>
        <w:separator/>
      </w:r>
    </w:p>
  </w:footnote>
  <w:footnote w:type="continuationSeparator" w:id="0">
    <w:p w:rsidR="0023685E" w:rsidRDefault="0023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5E" w:rsidRPr="00D11100" w:rsidRDefault="0023685E" w:rsidP="00165DF8">
    <w:pPr>
      <w:pStyle w:val="a9"/>
      <w:framePr w:wrap="auto" w:vAnchor="text" w:hAnchor="margin" w:xAlign="center" w:y="1"/>
      <w:rPr>
        <w:rStyle w:val="ab"/>
        <w:rFonts w:ascii="Times New Roman" w:hAnsi="Times New Roman" w:cs="Times New Roman"/>
        <w:sz w:val="26"/>
        <w:szCs w:val="26"/>
      </w:rPr>
    </w:pPr>
    <w:r w:rsidRPr="00D11100">
      <w:rPr>
        <w:rStyle w:val="ab"/>
        <w:rFonts w:ascii="Times New Roman" w:hAnsi="Times New Roman" w:cs="Times New Roman"/>
        <w:sz w:val="26"/>
        <w:szCs w:val="26"/>
      </w:rPr>
      <w:fldChar w:fldCharType="begin"/>
    </w:r>
    <w:r w:rsidRPr="00D11100">
      <w:rPr>
        <w:rStyle w:val="ab"/>
        <w:rFonts w:ascii="Times New Roman" w:hAnsi="Times New Roman" w:cs="Times New Roman"/>
        <w:sz w:val="26"/>
        <w:szCs w:val="26"/>
      </w:rPr>
      <w:instrText xml:space="preserve">PAGE  </w:instrText>
    </w:r>
    <w:r w:rsidRPr="00D11100">
      <w:rPr>
        <w:rStyle w:val="ab"/>
        <w:rFonts w:ascii="Times New Roman" w:hAnsi="Times New Roman" w:cs="Times New Roman"/>
        <w:sz w:val="26"/>
        <w:szCs w:val="26"/>
      </w:rPr>
      <w:fldChar w:fldCharType="separate"/>
    </w:r>
    <w:r w:rsidR="006137AA">
      <w:rPr>
        <w:rStyle w:val="ab"/>
        <w:rFonts w:ascii="Times New Roman" w:hAnsi="Times New Roman" w:cs="Times New Roman"/>
        <w:noProof/>
        <w:sz w:val="26"/>
        <w:szCs w:val="26"/>
      </w:rPr>
      <w:t>2</w:t>
    </w:r>
    <w:r w:rsidRPr="00D11100">
      <w:rPr>
        <w:rStyle w:val="ab"/>
        <w:rFonts w:ascii="Times New Roman" w:hAnsi="Times New Roman" w:cs="Times New Roman"/>
        <w:sz w:val="26"/>
        <w:szCs w:val="26"/>
      </w:rPr>
      <w:fldChar w:fldCharType="end"/>
    </w:r>
  </w:p>
  <w:p w:rsidR="0023685E" w:rsidRDefault="002368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41"/>
    <w:rsid w:val="00040E5E"/>
    <w:rsid w:val="0007147F"/>
    <w:rsid w:val="000835F1"/>
    <w:rsid w:val="000E4E0E"/>
    <w:rsid w:val="00124CB3"/>
    <w:rsid w:val="00126507"/>
    <w:rsid w:val="00136502"/>
    <w:rsid w:val="00163638"/>
    <w:rsid w:val="00165DF8"/>
    <w:rsid w:val="0017004A"/>
    <w:rsid w:val="00176812"/>
    <w:rsid w:val="00193DEC"/>
    <w:rsid w:val="001F6F59"/>
    <w:rsid w:val="002050FD"/>
    <w:rsid w:val="00223F33"/>
    <w:rsid w:val="0023685E"/>
    <w:rsid w:val="00243475"/>
    <w:rsid w:val="00244A80"/>
    <w:rsid w:val="0026269F"/>
    <w:rsid w:val="002829BD"/>
    <w:rsid w:val="00295E88"/>
    <w:rsid w:val="002C3DFC"/>
    <w:rsid w:val="002E09AF"/>
    <w:rsid w:val="002E5C1C"/>
    <w:rsid w:val="002F2C5F"/>
    <w:rsid w:val="00320673"/>
    <w:rsid w:val="00361551"/>
    <w:rsid w:val="00394C91"/>
    <w:rsid w:val="0041517A"/>
    <w:rsid w:val="00423B33"/>
    <w:rsid w:val="0049038E"/>
    <w:rsid w:val="0049368A"/>
    <w:rsid w:val="004B0965"/>
    <w:rsid w:val="004B1507"/>
    <w:rsid w:val="005634F5"/>
    <w:rsid w:val="0057616A"/>
    <w:rsid w:val="005B657E"/>
    <w:rsid w:val="005C7B0B"/>
    <w:rsid w:val="006137AA"/>
    <w:rsid w:val="006413BD"/>
    <w:rsid w:val="0068043F"/>
    <w:rsid w:val="00697A2E"/>
    <w:rsid w:val="006E071A"/>
    <w:rsid w:val="0074100A"/>
    <w:rsid w:val="0078505B"/>
    <w:rsid w:val="00797E62"/>
    <w:rsid w:val="007A146E"/>
    <w:rsid w:val="007D52A6"/>
    <w:rsid w:val="0089320F"/>
    <w:rsid w:val="008D0460"/>
    <w:rsid w:val="008D0EB9"/>
    <w:rsid w:val="008D1A32"/>
    <w:rsid w:val="00901406"/>
    <w:rsid w:val="009239E0"/>
    <w:rsid w:val="00943D9E"/>
    <w:rsid w:val="009B3A46"/>
    <w:rsid w:val="009D6D05"/>
    <w:rsid w:val="009E482A"/>
    <w:rsid w:val="009F432A"/>
    <w:rsid w:val="00A21766"/>
    <w:rsid w:val="00A40448"/>
    <w:rsid w:val="00A41966"/>
    <w:rsid w:val="00A81E92"/>
    <w:rsid w:val="00A93CCF"/>
    <w:rsid w:val="00AE2F85"/>
    <w:rsid w:val="00AF02D5"/>
    <w:rsid w:val="00B151F3"/>
    <w:rsid w:val="00B446E9"/>
    <w:rsid w:val="00B700D7"/>
    <w:rsid w:val="00B70AB8"/>
    <w:rsid w:val="00BC48FD"/>
    <w:rsid w:val="00BF5656"/>
    <w:rsid w:val="00C108A4"/>
    <w:rsid w:val="00C20CFD"/>
    <w:rsid w:val="00CA5241"/>
    <w:rsid w:val="00CD6A0D"/>
    <w:rsid w:val="00CE59BC"/>
    <w:rsid w:val="00D076A7"/>
    <w:rsid w:val="00D11100"/>
    <w:rsid w:val="00D84DDF"/>
    <w:rsid w:val="00DA4637"/>
    <w:rsid w:val="00DD5410"/>
    <w:rsid w:val="00F03FA6"/>
    <w:rsid w:val="00F076EA"/>
    <w:rsid w:val="00F32856"/>
    <w:rsid w:val="00F3513E"/>
    <w:rsid w:val="00F54E1C"/>
    <w:rsid w:val="00FC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A5241"/>
    <w:rPr>
      <w:rFonts w:ascii="Verdana" w:hAnsi="Verdana" w:cs="Verdana"/>
      <w:color w:val="008080"/>
      <w:sz w:val="20"/>
      <w:szCs w:val="20"/>
      <w:lang w:val="en-US" w:eastAsia="en-US"/>
    </w:rPr>
  </w:style>
  <w:style w:type="paragraph" w:customStyle="1" w:styleId="text">
    <w:name w:val="text"/>
    <w:basedOn w:val="a"/>
    <w:link w:val="text0"/>
    <w:rsid w:val="00CA5241"/>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CA5241"/>
    <w:rPr>
      <w:rFonts w:ascii="Arial" w:hAnsi="Arial" w:cs="Arial"/>
      <w:sz w:val="24"/>
      <w:szCs w:val="24"/>
    </w:rPr>
  </w:style>
  <w:style w:type="paragraph" w:styleId="a4">
    <w:name w:val="Body Text"/>
    <w:basedOn w:val="a"/>
    <w:link w:val="a5"/>
    <w:uiPriority w:val="99"/>
    <w:rsid w:val="00CA5241"/>
    <w:pPr>
      <w:spacing w:after="120" w:line="240" w:lineRule="auto"/>
    </w:pPr>
    <w:rPr>
      <w:sz w:val="24"/>
      <w:szCs w:val="24"/>
    </w:rPr>
  </w:style>
  <w:style w:type="character" w:customStyle="1" w:styleId="a5">
    <w:name w:val="Основной текст Знак"/>
    <w:basedOn w:val="a0"/>
    <w:link w:val="a4"/>
    <w:uiPriority w:val="99"/>
    <w:locked/>
    <w:rsid w:val="00CA5241"/>
    <w:rPr>
      <w:rFonts w:ascii="Times New Roman" w:hAnsi="Times New Roman" w:cs="Times New Roman"/>
      <w:sz w:val="24"/>
      <w:szCs w:val="24"/>
    </w:rPr>
  </w:style>
  <w:style w:type="paragraph" w:customStyle="1" w:styleId="ConsPlusTitle">
    <w:name w:val="ConsPlusTitle"/>
    <w:uiPriority w:val="99"/>
    <w:rsid w:val="00CA5241"/>
    <w:pPr>
      <w:widowControl w:val="0"/>
      <w:autoSpaceDE w:val="0"/>
      <w:autoSpaceDN w:val="0"/>
      <w:adjustRightInd w:val="0"/>
    </w:pPr>
    <w:rPr>
      <w:rFonts w:cs="Calibri"/>
      <w:b/>
      <w:bCs/>
      <w:sz w:val="24"/>
      <w:szCs w:val="24"/>
    </w:rPr>
  </w:style>
  <w:style w:type="paragraph" w:styleId="a6">
    <w:name w:val="No Spacing"/>
    <w:uiPriority w:val="99"/>
    <w:qFormat/>
    <w:rsid w:val="00CA5241"/>
    <w:rPr>
      <w:rFonts w:cs="Calibri"/>
    </w:rPr>
  </w:style>
  <w:style w:type="paragraph" w:customStyle="1" w:styleId="a7">
    <w:name w:val="Знак Знак Знак Знак Знак Знак Знак Знак Знак Знак Знак Знак Знак"/>
    <w:basedOn w:val="a"/>
    <w:uiPriority w:val="99"/>
    <w:semiHidden/>
    <w:rsid w:val="005C7B0B"/>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a8">
    <w:name w:val="Знак Знак"/>
    <w:basedOn w:val="a"/>
    <w:uiPriority w:val="99"/>
    <w:rsid w:val="00DA4637"/>
    <w:pPr>
      <w:spacing w:after="160" w:line="240" w:lineRule="exact"/>
    </w:pPr>
    <w:rPr>
      <w:rFonts w:ascii="Verdana" w:hAnsi="Verdana" w:cs="Verdana"/>
      <w:sz w:val="20"/>
      <w:szCs w:val="20"/>
      <w:lang w:val="en-US" w:eastAsia="en-US"/>
    </w:rPr>
  </w:style>
  <w:style w:type="paragraph" w:styleId="a9">
    <w:name w:val="header"/>
    <w:basedOn w:val="a"/>
    <w:link w:val="aa"/>
    <w:uiPriority w:val="99"/>
    <w:rsid w:val="00D11100"/>
    <w:pPr>
      <w:tabs>
        <w:tab w:val="center" w:pos="4677"/>
        <w:tab w:val="right" w:pos="9355"/>
      </w:tabs>
    </w:pPr>
  </w:style>
  <w:style w:type="character" w:customStyle="1" w:styleId="aa">
    <w:name w:val="Верхний колонтитул Знак"/>
    <w:basedOn w:val="a0"/>
    <w:link w:val="a9"/>
    <w:uiPriority w:val="99"/>
    <w:semiHidden/>
    <w:locked/>
    <w:rsid w:val="0078505B"/>
  </w:style>
  <w:style w:type="character" w:styleId="ab">
    <w:name w:val="page number"/>
    <w:basedOn w:val="a0"/>
    <w:uiPriority w:val="99"/>
    <w:rsid w:val="00D11100"/>
  </w:style>
  <w:style w:type="paragraph" w:styleId="ac">
    <w:name w:val="footer"/>
    <w:basedOn w:val="a"/>
    <w:link w:val="ad"/>
    <w:uiPriority w:val="99"/>
    <w:rsid w:val="00D11100"/>
    <w:pPr>
      <w:tabs>
        <w:tab w:val="center" w:pos="4677"/>
        <w:tab w:val="right" w:pos="9355"/>
      </w:tabs>
    </w:pPr>
  </w:style>
  <w:style w:type="character" w:customStyle="1" w:styleId="ad">
    <w:name w:val="Нижний колонтитул Знак"/>
    <w:basedOn w:val="a0"/>
    <w:link w:val="ac"/>
    <w:uiPriority w:val="99"/>
    <w:semiHidden/>
    <w:locked/>
    <w:rsid w:val="0078505B"/>
  </w:style>
  <w:style w:type="character" w:styleId="ae">
    <w:name w:val="Hyperlink"/>
    <w:basedOn w:val="a0"/>
    <w:uiPriority w:val="99"/>
    <w:rsid w:val="009F432A"/>
    <w:rPr>
      <w:color w:val="0000FF"/>
      <w:u w:val="none"/>
    </w:rPr>
  </w:style>
  <w:style w:type="paragraph" w:customStyle="1" w:styleId="western">
    <w:name w:val="western"/>
    <w:basedOn w:val="a"/>
    <w:uiPriority w:val="99"/>
    <w:rsid w:val="00243475"/>
    <w:pPr>
      <w:spacing w:before="100" w:beforeAutospacing="1" w:after="100" w:afterAutospacing="1" w:line="240" w:lineRule="auto"/>
    </w:pPr>
    <w:rPr>
      <w:rFonts w:ascii="Times New Roman" w:hAnsi="Times New Roman" w:cs="Times New Roman"/>
      <w:sz w:val="24"/>
      <w:szCs w:val="24"/>
    </w:rPr>
  </w:style>
  <w:style w:type="paragraph" w:styleId="af">
    <w:name w:val="List Paragraph"/>
    <w:basedOn w:val="a"/>
    <w:uiPriority w:val="34"/>
    <w:qFormat/>
    <w:rsid w:val="00243475"/>
    <w:pPr>
      <w:ind w:left="720"/>
      <w:contextualSpacing/>
    </w:pPr>
    <w:rPr>
      <w:rFonts w:cs="Times New Roman"/>
    </w:rPr>
  </w:style>
  <w:style w:type="paragraph" w:styleId="af0">
    <w:name w:val="Balloon Text"/>
    <w:basedOn w:val="a"/>
    <w:link w:val="af1"/>
    <w:uiPriority w:val="99"/>
    <w:semiHidden/>
    <w:unhideWhenUsed/>
    <w:rsid w:val="00243475"/>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243475"/>
    <w:rPr>
      <w:rFonts w:ascii="Arial" w:hAnsi="Arial" w:cs="Arial"/>
      <w:sz w:val="18"/>
      <w:szCs w:val="18"/>
    </w:rPr>
  </w:style>
  <w:style w:type="paragraph" w:customStyle="1" w:styleId="1">
    <w:name w:val="Знак1"/>
    <w:basedOn w:val="a"/>
    <w:semiHidden/>
    <w:rsid w:val="00295E8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5B657E"/>
    <w:rPr>
      <w:rFonts w:ascii="Verdana" w:hAnsi="Verdana" w:hint="default"/>
      <w:lang w:val="en-US" w:eastAsia="en-US" w:bidi="ar-SA"/>
    </w:rPr>
  </w:style>
  <w:style w:type="paragraph" w:styleId="af2">
    <w:name w:val="Normal (Web)"/>
    <w:basedOn w:val="a"/>
    <w:uiPriority w:val="99"/>
    <w:rsid w:val="002F2C5F"/>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basedOn w:val="a"/>
    <w:uiPriority w:val="99"/>
    <w:rsid w:val="00244A80"/>
    <w:pPr>
      <w:spacing w:before="100" w:beforeAutospacing="1" w:after="96" w:line="240" w:lineRule="auto"/>
    </w:pPr>
    <w:rPr>
      <w:rFonts w:ascii="Times New Roman" w:hAnsi="Times New Roman" w:cs="Times New Roman"/>
      <w:sz w:val="24"/>
      <w:szCs w:val="24"/>
    </w:rPr>
  </w:style>
  <w:style w:type="paragraph" w:customStyle="1" w:styleId="ConsPlusNormal0">
    <w:name w:val="ConsPlusNormal"/>
    <w:rsid w:val="00124CB3"/>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A5241"/>
    <w:rPr>
      <w:rFonts w:ascii="Verdana" w:hAnsi="Verdana" w:cs="Verdana"/>
      <w:color w:val="008080"/>
      <w:sz w:val="20"/>
      <w:szCs w:val="20"/>
      <w:lang w:val="en-US" w:eastAsia="en-US"/>
    </w:rPr>
  </w:style>
  <w:style w:type="paragraph" w:customStyle="1" w:styleId="text">
    <w:name w:val="text"/>
    <w:basedOn w:val="a"/>
    <w:link w:val="text0"/>
    <w:rsid w:val="00CA5241"/>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CA5241"/>
    <w:rPr>
      <w:rFonts w:ascii="Arial" w:hAnsi="Arial" w:cs="Arial"/>
      <w:sz w:val="24"/>
      <w:szCs w:val="24"/>
    </w:rPr>
  </w:style>
  <w:style w:type="paragraph" w:styleId="a4">
    <w:name w:val="Body Text"/>
    <w:basedOn w:val="a"/>
    <w:link w:val="a5"/>
    <w:uiPriority w:val="99"/>
    <w:rsid w:val="00CA5241"/>
    <w:pPr>
      <w:spacing w:after="120" w:line="240" w:lineRule="auto"/>
    </w:pPr>
    <w:rPr>
      <w:sz w:val="24"/>
      <w:szCs w:val="24"/>
    </w:rPr>
  </w:style>
  <w:style w:type="character" w:customStyle="1" w:styleId="a5">
    <w:name w:val="Основной текст Знак"/>
    <w:basedOn w:val="a0"/>
    <w:link w:val="a4"/>
    <w:uiPriority w:val="99"/>
    <w:locked/>
    <w:rsid w:val="00CA5241"/>
    <w:rPr>
      <w:rFonts w:ascii="Times New Roman" w:hAnsi="Times New Roman" w:cs="Times New Roman"/>
      <w:sz w:val="24"/>
      <w:szCs w:val="24"/>
    </w:rPr>
  </w:style>
  <w:style w:type="paragraph" w:customStyle="1" w:styleId="ConsPlusTitle">
    <w:name w:val="ConsPlusTitle"/>
    <w:uiPriority w:val="99"/>
    <w:rsid w:val="00CA5241"/>
    <w:pPr>
      <w:widowControl w:val="0"/>
      <w:autoSpaceDE w:val="0"/>
      <w:autoSpaceDN w:val="0"/>
      <w:adjustRightInd w:val="0"/>
    </w:pPr>
    <w:rPr>
      <w:rFonts w:cs="Calibri"/>
      <w:b/>
      <w:bCs/>
      <w:sz w:val="24"/>
      <w:szCs w:val="24"/>
    </w:rPr>
  </w:style>
  <w:style w:type="paragraph" w:styleId="a6">
    <w:name w:val="No Spacing"/>
    <w:uiPriority w:val="99"/>
    <w:qFormat/>
    <w:rsid w:val="00CA5241"/>
    <w:rPr>
      <w:rFonts w:cs="Calibri"/>
    </w:rPr>
  </w:style>
  <w:style w:type="paragraph" w:customStyle="1" w:styleId="a7">
    <w:name w:val="Знак Знак Знак Знак Знак Знак Знак Знак Знак Знак Знак Знак Знак"/>
    <w:basedOn w:val="a"/>
    <w:uiPriority w:val="99"/>
    <w:semiHidden/>
    <w:rsid w:val="005C7B0B"/>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a8">
    <w:name w:val="Знак Знак"/>
    <w:basedOn w:val="a"/>
    <w:uiPriority w:val="99"/>
    <w:rsid w:val="00DA4637"/>
    <w:pPr>
      <w:spacing w:after="160" w:line="240" w:lineRule="exact"/>
    </w:pPr>
    <w:rPr>
      <w:rFonts w:ascii="Verdana" w:hAnsi="Verdana" w:cs="Verdana"/>
      <w:sz w:val="20"/>
      <w:szCs w:val="20"/>
      <w:lang w:val="en-US" w:eastAsia="en-US"/>
    </w:rPr>
  </w:style>
  <w:style w:type="paragraph" w:styleId="a9">
    <w:name w:val="header"/>
    <w:basedOn w:val="a"/>
    <w:link w:val="aa"/>
    <w:uiPriority w:val="99"/>
    <w:rsid w:val="00D11100"/>
    <w:pPr>
      <w:tabs>
        <w:tab w:val="center" w:pos="4677"/>
        <w:tab w:val="right" w:pos="9355"/>
      </w:tabs>
    </w:pPr>
  </w:style>
  <w:style w:type="character" w:customStyle="1" w:styleId="aa">
    <w:name w:val="Верхний колонтитул Знак"/>
    <w:basedOn w:val="a0"/>
    <w:link w:val="a9"/>
    <w:uiPriority w:val="99"/>
    <w:semiHidden/>
    <w:locked/>
    <w:rsid w:val="0078505B"/>
  </w:style>
  <w:style w:type="character" w:styleId="ab">
    <w:name w:val="page number"/>
    <w:basedOn w:val="a0"/>
    <w:uiPriority w:val="99"/>
    <w:rsid w:val="00D11100"/>
  </w:style>
  <w:style w:type="paragraph" w:styleId="ac">
    <w:name w:val="footer"/>
    <w:basedOn w:val="a"/>
    <w:link w:val="ad"/>
    <w:uiPriority w:val="99"/>
    <w:rsid w:val="00D11100"/>
    <w:pPr>
      <w:tabs>
        <w:tab w:val="center" w:pos="4677"/>
        <w:tab w:val="right" w:pos="9355"/>
      </w:tabs>
    </w:pPr>
  </w:style>
  <w:style w:type="character" w:customStyle="1" w:styleId="ad">
    <w:name w:val="Нижний колонтитул Знак"/>
    <w:basedOn w:val="a0"/>
    <w:link w:val="ac"/>
    <w:uiPriority w:val="99"/>
    <w:semiHidden/>
    <w:locked/>
    <w:rsid w:val="0078505B"/>
  </w:style>
  <w:style w:type="character" w:styleId="ae">
    <w:name w:val="Hyperlink"/>
    <w:basedOn w:val="a0"/>
    <w:uiPriority w:val="99"/>
    <w:rsid w:val="009F432A"/>
    <w:rPr>
      <w:color w:val="0000FF"/>
      <w:u w:val="none"/>
    </w:rPr>
  </w:style>
  <w:style w:type="paragraph" w:customStyle="1" w:styleId="western">
    <w:name w:val="western"/>
    <w:basedOn w:val="a"/>
    <w:uiPriority w:val="99"/>
    <w:rsid w:val="00243475"/>
    <w:pPr>
      <w:spacing w:before="100" w:beforeAutospacing="1" w:after="100" w:afterAutospacing="1" w:line="240" w:lineRule="auto"/>
    </w:pPr>
    <w:rPr>
      <w:rFonts w:ascii="Times New Roman" w:hAnsi="Times New Roman" w:cs="Times New Roman"/>
      <w:sz w:val="24"/>
      <w:szCs w:val="24"/>
    </w:rPr>
  </w:style>
  <w:style w:type="paragraph" w:styleId="af">
    <w:name w:val="List Paragraph"/>
    <w:basedOn w:val="a"/>
    <w:uiPriority w:val="34"/>
    <w:qFormat/>
    <w:rsid w:val="00243475"/>
    <w:pPr>
      <w:ind w:left="720"/>
      <w:contextualSpacing/>
    </w:pPr>
    <w:rPr>
      <w:rFonts w:cs="Times New Roman"/>
    </w:rPr>
  </w:style>
  <w:style w:type="paragraph" w:styleId="af0">
    <w:name w:val="Balloon Text"/>
    <w:basedOn w:val="a"/>
    <w:link w:val="af1"/>
    <w:uiPriority w:val="99"/>
    <w:semiHidden/>
    <w:unhideWhenUsed/>
    <w:rsid w:val="00243475"/>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243475"/>
    <w:rPr>
      <w:rFonts w:ascii="Arial" w:hAnsi="Arial" w:cs="Arial"/>
      <w:sz w:val="18"/>
      <w:szCs w:val="18"/>
    </w:rPr>
  </w:style>
  <w:style w:type="paragraph" w:customStyle="1" w:styleId="1">
    <w:name w:val="Знак1"/>
    <w:basedOn w:val="a"/>
    <w:semiHidden/>
    <w:rsid w:val="00295E8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5B657E"/>
    <w:rPr>
      <w:rFonts w:ascii="Verdana" w:hAnsi="Verdana" w:hint="default"/>
      <w:lang w:val="en-US" w:eastAsia="en-US" w:bidi="ar-SA"/>
    </w:rPr>
  </w:style>
  <w:style w:type="paragraph" w:styleId="af2">
    <w:name w:val="Normal (Web)"/>
    <w:basedOn w:val="a"/>
    <w:uiPriority w:val="99"/>
    <w:rsid w:val="002F2C5F"/>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basedOn w:val="a"/>
    <w:uiPriority w:val="99"/>
    <w:rsid w:val="00244A80"/>
    <w:pPr>
      <w:spacing w:before="100" w:beforeAutospacing="1" w:after="96" w:line="240" w:lineRule="auto"/>
    </w:pPr>
    <w:rPr>
      <w:rFonts w:ascii="Times New Roman" w:hAnsi="Times New Roman" w:cs="Times New Roman"/>
      <w:sz w:val="24"/>
      <w:szCs w:val="24"/>
    </w:rPr>
  </w:style>
  <w:style w:type="paragraph" w:customStyle="1" w:styleId="ConsPlusNormal0">
    <w:name w:val="ConsPlusNormal"/>
    <w:rsid w:val="00124CB3"/>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656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Управление Минюста по Республике Хакасия</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Useer</dc:creator>
  <cp:keywords/>
  <dc:description/>
  <cp:lastModifiedBy>Анастасия Фаткулина</cp:lastModifiedBy>
  <cp:revision>17</cp:revision>
  <cp:lastPrinted>2022-02-10T07:26:00Z</cp:lastPrinted>
  <dcterms:created xsi:type="dcterms:W3CDTF">2017-09-14T04:10:00Z</dcterms:created>
  <dcterms:modified xsi:type="dcterms:W3CDTF">2022-02-10T07:51:00Z</dcterms:modified>
</cp:coreProperties>
</file>